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BB1" w:rsidRDefault="004F1BB1">
      <w:r>
        <w:rPr>
          <w:noProof/>
          <w:lang w:eastAsia="sv-SE"/>
        </w:rPr>
        <w:drawing>
          <wp:anchor distT="0" distB="0" distL="114300" distR="114300" simplePos="0" relativeHeight="251659264" behindDoc="0" locked="0" layoutInCell="1" allowOverlap="1" wp14:anchorId="6DB619F5" wp14:editId="7E0EC708">
            <wp:simplePos x="0" y="0"/>
            <wp:positionH relativeFrom="column">
              <wp:posOffset>-266700</wp:posOffset>
            </wp:positionH>
            <wp:positionV relativeFrom="paragraph">
              <wp:posOffset>0</wp:posOffset>
            </wp:positionV>
            <wp:extent cx="1618686" cy="554400"/>
            <wp:effectExtent l="0" t="0" r="0" b="444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 stad_logotyp_svart_CMYK.eps"/>
                    <pic:cNvPicPr/>
                  </pic:nvPicPr>
                  <pic:blipFill>
                    <a:blip r:embed="rId8">
                      <a:extLst>
                        <a:ext uri="{28A0092B-C50C-407E-A947-70E740481C1C}">
                          <a14:useLocalDpi xmlns:a14="http://schemas.microsoft.com/office/drawing/2010/main" val="0"/>
                        </a:ext>
                      </a:extLst>
                    </a:blip>
                    <a:stretch>
                      <a:fillRect/>
                    </a:stretch>
                  </pic:blipFill>
                  <pic:spPr>
                    <a:xfrm>
                      <a:off x="0" y="0"/>
                      <a:ext cx="1618686" cy="554400"/>
                    </a:xfrm>
                    <a:prstGeom prst="rect">
                      <a:avLst/>
                    </a:prstGeom>
                  </pic:spPr>
                </pic:pic>
              </a:graphicData>
            </a:graphic>
            <wp14:sizeRelH relativeFrom="margin">
              <wp14:pctWidth>0</wp14:pctWidth>
            </wp14:sizeRelH>
            <wp14:sizeRelV relativeFrom="margin">
              <wp14:pctHeight>0</wp14:pctHeight>
            </wp14:sizeRelV>
          </wp:anchor>
        </w:drawing>
      </w:r>
    </w:p>
    <w:p w:rsidR="004F1BB1" w:rsidRDefault="004F1BB1"/>
    <w:p w:rsidR="004F1BB1" w:rsidRDefault="004F1BB1" w:rsidP="001F0246">
      <w:pPr>
        <w:pStyle w:val="S-homrub1"/>
        <w:outlineLvl w:val="9"/>
      </w:pPr>
      <w:bookmarkStart w:id="0" w:name="_Toc21603422"/>
      <w:bookmarkStart w:id="1" w:name="_Toc21603665"/>
      <w:r>
        <w:t>Rapportmall</w:t>
      </w:r>
      <w:bookmarkEnd w:id="0"/>
      <w:bookmarkEnd w:id="1"/>
    </w:p>
    <w:p w:rsidR="004F1BB1" w:rsidRDefault="004F1BB1" w:rsidP="001F0246">
      <w:pPr>
        <w:pStyle w:val="S-homrub1"/>
        <w:outlineLvl w:val="9"/>
      </w:pPr>
      <w:bookmarkStart w:id="2" w:name="_Toc21603423"/>
      <w:bookmarkStart w:id="3" w:name="_Toc21603666"/>
      <w:r>
        <w:t>D</w:t>
      </w:r>
      <w:r w:rsidRPr="00386896">
        <w:t>agvattenutredning</w:t>
      </w:r>
      <w:r>
        <w:t xml:space="preserve"> för planprogram och detaljplan</w:t>
      </w:r>
      <w:bookmarkEnd w:id="2"/>
      <w:bookmarkEnd w:id="3"/>
      <w:r>
        <w:t xml:space="preserve"> </w:t>
      </w:r>
    </w:p>
    <w:p w:rsidR="0065323C" w:rsidRDefault="0065323C" w:rsidP="0065323C">
      <w:pPr>
        <w:pStyle w:val="S-holmbrod"/>
      </w:pPr>
    </w:p>
    <w:p w:rsidR="0065323C" w:rsidRPr="0065323C" w:rsidRDefault="0065323C" w:rsidP="0065323C">
      <w:pPr>
        <w:pStyle w:val="S-holmbrod"/>
        <w:rPr>
          <w:i/>
          <w:iCs/>
        </w:rPr>
      </w:pPr>
      <w:r>
        <w:rPr>
          <w:i/>
          <w:iCs/>
        </w:rPr>
        <w:t>Version 191010</w:t>
      </w:r>
      <w:bookmarkStart w:id="4" w:name="_GoBack"/>
      <w:bookmarkEnd w:id="4"/>
    </w:p>
    <w:p w:rsidR="004F1BB1" w:rsidRPr="00EF3E08" w:rsidRDefault="004F1BB1" w:rsidP="001F0246">
      <w:pPr>
        <w:pStyle w:val="S-homrub2"/>
        <w:outlineLvl w:val="9"/>
      </w:pPr>
      <w:bookmarkStart w:id="5" w:name="_Toc21603424"/>
      <w:bookmarkStart w:id="6" w:name="_Toc21603667"/>
      <w:r w:rsidRPr="005565D5">
        <w:t>Bakgrund</w:t>
      </w:r>
      <w:bookmarkEnd w:id="5"/>
      <w:bookmarkEnd w:id="6"/>
    </w:p>
    <w:p w:rsidR="004F1BB1" w:rsidRDefault="004F1BB1" w:rsidP="004F1BB1">
      <w:pPr>
        <w:pStyle w:val="S-holmbrod"/>
      </w:pPr>
      <w:r>
        <w:t>Staden har tagit fram en dagvattenstrategi. Den slår fast att staden ska utveckla en hållbar dagvattenhantering.  Syftet är att skapa</w:t>
      </w:r>
      <w:r w:rsidRPr="000460D4">
        <w:t xml:space="preserve"> en dagvattenhantering som tar hänsyn till vattenkvalitet, kapacitet och stadsmiljö. När staden växer behöver ökade dagvattenflöden hanteras och lokala fördröjnings</w:t>
      </w:r>
      <w:r>
        <w:t>-</w:t>
      </w:r>
      <w:r w:rsidRPr="000460D4">
        <w:t xml:space="preserve"> och reningsåtgärder </w:t>
      </w:r>
      <w:r>
        <w:t>etableras</w:t>
      </w:r>
      <w:r w:rsidRPr="000460D4">
        <w:t>.</w:t>
      </w:r>
      <w:r>
        <w:t xml:space="preserve"> </w:t>
      </w:r>
    </w:p>
    <w:p w:rsidR="004F1BB1" w:rsidRDefault="004F1BB1" w:rsidP="004F1BB1">
      <w:pPr>
        <w:pStyle w:val="S-holmbrod"/>
      </w:pPr>
    </w:p>
    <w:p w:rsidR="004F1BB1" w:rsidRPr="003D1E48" w:rsidRDefault="004F1BB1" w:rsidP="004F1BB1">
      <w:pPr>
        <w:pStyle w:val="S-holmbrod"/>
      </w:pPr>
      <w:r>
        <w:t xml:space="preserve">För att åstadkomma en hållbar dagvattenhantering måste dagvattenfrågan beaktas i stadsbyggnadsprocessens alla skeden. I det fall ett planprogram för större områden tas fram ska en dagvattenutredning göras i samband med detta. I dessa fall sker en fördjupad utredning i detaljplaneskedet. I de fall en detaljplan inte föregåtts av ett planprogram (eller om planprogrammet saknar dagvattenutredning) behövs en mer omfattande utredning i detaljplaneskedet. </w:t>
      </w:r>
    </w:p>
    <w:p w:rsidR="004F1BB1" w:rsidRDefault="004F1BB1" w:rsidP="001F0246">
      <w:pPr>
        <w:pStyle w:val="S-homrub2"/>
        <w:outlineLvl w:val="9"/>
      </w:pPr>
      <w:bookmarkStart w:id="7" w:name="_Toc21603425"/>
      <w:bookmarkStart w:id="8" w:name="_Toc21603668"/>
      <w:r>
        <w:t>Rapportmall för dagvattenutredning vid planprogram och detaljplan</w:t>
      </w:r>
      <w:bookmarkEnd w:id="7"/>
      <w:bookmarkEnd w:id="8"/>
      <w:r>
        <w:t xml:space="preserve"> </w:t>
      </w:r>
    </w:p>
    <w:p w:rsidR="004F1BB1" w:rsidRDefault="004F1BB1" w:rsidP="004F1BB1">
      <w:pPr>
        <w:pStyle w:val="S-holmbrod"/>
      </w:pPr>
      <w:r>
        <w:t xml:space="preserve">Rapportmallen syftar till att ge stöd för dagvattenutredningar till planprogram och detaljplaner. Den förtydligar stadens krav på vad en dagvattenutredning ska innehålla och hur den ska disponeras. Genom att en mall används blir utredningarna enhetliga och jämförbara. Det gör det lättare att beställa en utredning och underlättar också stadens granskning av utredningen. Mallen utgår från </w:t>
      </w:r>
      <w:r w:rsidRPr="00D4256A">
        <w:rPr>
          <w:i/>
        </w:rPr>
        <w:t xml:space="preserve">Checklista för dagvattenutredningar i </w:t>
      </w:r>
      <w:r>
        <w:rPr>
          <w:i/>
        </w:rPr>
        <w:t xml:space="preserve">planprogram och detaljplan. </w:t>
      </w:r>
      <w:r>
        <w:t xml:space="preserve">Dessa dokument är tänkta att användas parallellt. </w:t>
      </w:r>
    </w:p>
    <w:p w:rsidR="004F1BB1" w:rsidRDefault="004F1BB1" w:rsidP="004F1BB1">
      <w:pPr>
        <w:pStyle w:val="S-holmbrod"/>
      </w:pPr>
    </w:p>
    <w:p w:rsidR="004F1BB1" w:rsidRDefault="004F1BB1" w:rsidP="004F1BB1">
      <w:pPr>
        <w:pStyle w:val="S-holmbrod"/>
      </w:pPr>
      <w:r>
        <w:t xml:space="preserve">Du kan välja att skriva in dina data direkt i rapportmallen (den är i </w:t>
      </w:r>
      <w:proofErr w:type="spellStart"/>
      <w:r>
        <w:t>word</w:t>
      </w:r>
      <w:proofErr w:type="spellEnd"/>
      <w:r>
        <w:t xml:space="preserve">-format). Om du i stället väljer att kopiera och klistra in rapportmallens struktur i ett dokument som är formaterat för din verksamhet är det viktigt att alla delar (rubriker och underrubriker) följer med.   </w:t>
      </w:r>
    </w:p>
    <w:p w:rsidR="004F1BB1" w:rsidRDefault="004F1BB1" w:rsidP="001F0246">
      <w:pPr>
        <w:pStyle w:val="S-homrub2"/>
        <w:outlineLvl w:val="9"/>
      </w:pPr>
      <w:bookmarkStart w:id="9" w:name="_Toc21603426"/>
      <w:bookmarkStart w:id="10" w:name="_Toc21603669"/>
      <w:r>
        <w:t>Mer om hållbar dagvattenhantering</w:t>
      </w:r>
      <w:bookmarkEnd w:id="9"/>
      <w:bookmarkEnd w:id="10"/>
    </w:p>
    <w:p w:rsidR="004F1BB1" w:rsidRDefault="004F1BB1" w:rsidP="004F1BB1">
      <w:pPr>
        <w:pStyle w:val="S-holmbrod"/>
        <w:rPr>
          <w:rStyle w:val="Hyperlnk"/>
        </w:rPr>
      </w:pPr>
      <w:r>
        <w:t xml:space="preserve">På dagvattenwebben, </w:t>
      </w:r>
      <w:hyperlink r:id="rId9" w:history="1">
        <w:r w:rsidRPr="00D0022A">
          <w:rPr>
            <w:rStyle w:val="Hyperlnk"/>
          </w:rPr>
          <w:t>http://www.stockholmvattenochavfall.se/dagvatten/</w:t>
        </w:r>
      </w:hyperlink>
      <w:r>
        <w:t xml:space="preserve"> finns mer information om stadens dagvattenstrategi och dokument som ger inspiration och vägledning i arbetet med att utveckla hållbara dagvattenlösningar som är i överensstämmelse med stadens åtgärdsnivå. W</w:t>
      </w:r>
      <w:r w:rsidRPr="002241C5">
        <w:t>ebbplatsens dokument och länkar som ger stöd för arbetet med att skapa en hållbar dagvattenhantering</w:t>
      </w:r>
      <w:r>
        <w:t xml:space="preserve"> finns samlade i webbplatsens bibliotek: </w:t>
      </w:r>
      <w:hyperlink r:id="rId10" w:history="1">
        <w:r w:rsidRPr="00D0022A">
          <w:rPr>
            <w:rStyle w:val="Hyperlnk"/>
          </w:rPr>
          <w:t>http://www.stockholmvattenochavfall.se/dagvatten/bibliotek/</w:t>
        </w:r>
      </w:hyperlink>
    </w:p>
    <w:p w:rsidR="004F1BB1" w:rsidRDefault="004F1BB1">
      <w:pPr>
        <w:sectPr w:rsidR="004F1BB1" w:rsidSect="004F1BB1">
          <w:pgSz w:w="11900" w:h="16840"/>
          <w:pgMar w:top="851" w:right="1418" w:bottom="1418" w:left="1418" w:header="709" w:footer="709" w:gutter="0"/>
          <w:cols w:space="708"/>
          <w:titlePg/>
          <w:docGrid w:linePitch="360"/>
        </w:sect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6044"/>
        <w:gridCol w:w="3022"/>
      </w:tblGrid>
      <w:tr w:rsidR="004F1BB1" w:rsidTr="00BC5457">
        <w:trPr>
          <w:trHeight w:hRule="exact" w:val="2495"/>
        </w:trPr>
        <w:tc>
          <w:tcPr>
            <w:tcW w:w="6044" w:type="dxa"/>
          </w:tcPr>
          <w:p w:rsidR="004F1BB1" w:rsidRDefault="004F1BB1" w:rsidP="00BC5457">
            <w:r w:rsidRPr="0015628F">
              <w:rPr>
                <w:noProof/>
                <w:lang w:eastAsia="sv-SE"/>
              </w:rPr>
              <w:lastRenderedPageBreak/>
              <w:drawing>
                <wp:anchor distT="0" distB="0" distL="114300" distR="114300" simplePos="0" relativeHeight="251661312" behindDoc="1" locked="0" layoutInCell="1" allowOverlap="1" wp14:anchorId="53F75229" wp14:editId="5217D1B9">
                  <wp:simplePos x="0" y="0"/>
                  <wp:positionH relativeFrom="column">
                    <wp:posOffset>-46355</wp:posOffset>
                  </wp:positionH>
                  <wp:positionV relativeFrom="paragraph">
                    <wp:posOffset>17145</wp:posOffset>
                  </wp:positionV>
                  <wp:extent cx="1440815" cy="485775"/>
                  <wp:effectExtent l="19050" t="0" r="6985" b="0"/>
                  <wp:wrapTight wrapText="bothSides">
                    <wp:wrapPolygon edited="0">
                      <wp:start x="-286" y="0"/>
                      <wp:lineTo x="0" y="13553"/>
                      <wp:lineTo x="1999" y="21176"/>
                      <wp:lineTo x="2285" y="21176"/>
                      <wp:lineTo x="3998" y="21176"/>
                      <wp:lineTo x="6854" y="21176"/>
                      <wp:lineTo x="13708" y="16094"/>
                      <wp:lineTo x="13423" y="13553"/>
                      <wp:lineTo x="21705" y="9318"/>
                      <wp:lineTo x="21705" y="2541"/>
                      <wp:lineTo x="6854" y="0"/>
                      <wp:lineTo x="-286" y="0"/>
                    </wp:wrapPolygon>
                  </wp:wrapTight>
                  <wp:docPr id="2" name="Bildobjekt 2"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1" cstate="print"/>
                          <a:stretch>
                            <a:fillRect/>
                          </a:stretch>
                        </pic:blipFill>
                        <pic:spPr>
                          <a:xfrm>
                            <a:off x="0" y="0"/>
                            <a:ext cx="1440815" cy="485775"/>
                          </a:xfrm>
                          <a:prstGeom prst="rect">
                            <a:avLst/>
                          </a:prstGeom>
                        </pic:spPr>
                      </pic:pic>
                    </a:graphicData>
                  </a:graphic>
                </wp:anchor>
              </w:drawing>
            </w:r>
          </w:p>
        </w:tc>
        <w:tc>
          <w:tcPr>
            <w:tcW w:w="3022" w:type="dxa"/>
            <w:tcBorders>
              <w:bottom w:val="single" w:sz="4" w:space="0" w:color="auto"/>
            </w:tcBorders>
          </w:tcPr>
          <w:p w:rsidR="004F1BB1" w:rsidRDefault="004F1BB1" w:rsidP="00BC5457"/>
        </w:tc>
      </w:tr>
      <w:tr w:rsidR="004F1BB1" w:rsidTr="00BC5457">
        <w:trPr>
          <w:trHeight w:hRule="exact" w:val="2398"/>
        </w:trPr>
        <w:tc>
          <w:tcPr>
            <w:tcW w:w="6044" w:type="dxa"/>
            <w:tcBorders>
              <w:right w:val="single" w:sz="4" w:space="0" w:color="auto"/>
            </w:tcBorders>
          </w:tcPr>
          <w:p w:rsidR="004F1BB1" w:rsidRDefault="004F1BB1" w:rsidP="00BC5457"/>
        </w:tc>
        <w:tc>
          <w:tcPr>
            <w:tcW w:w="3022" w:type="dxa"/>
            <w:tcBorders>
              <w:top w:val="single" w:sz="4" w:space="0" w:color="auto"/>
              <w:left w:val="single" w:sz="4" w:space="0" w:color="auto"/>
              <w:bottom w:val="single" w:sz="4" w:space="0" w:color="auto"/>
              <w:right w:val="single" w:sz="4" w:space="0" w:color="auto"/>
            </w:tcBorders>
          </w:tcPr>
          <w:p w:rsidR="004F1BB1" w:rsidRDefault="004F1BB1" w:rsidP="00BC5457">
            <w:r>
              <w:t>Här kan du infoga en bild, (format 5,33 x 4,23 cm)</w:t>
            </w:r>
          </w:p>
        </w:tc>
      </w:tr>
      <w:tr w:rsidR="004F1BB1" w:rsidTr="00BC5457">
        <w:trPr>
          <w:trHeight w:hRule="exact" w:val="4593"/>
        </w:trPr>
        <w:tc>
          <w:tcPr>
            <w:tcW w:w="6044" w:type="dxa"/>
            <w:shd w:val="clear" w:color="auto" w:fill="CB5019"/>
          </w:tcPr>
          <w:p w:rsidR="004F1BB1" w:rsidRDefault="004F1BB1" w:rsidP="00BC5457">
            <w:pPr>
              <w:pStyle w:val="Titel"/>
            </w:pPr>
            <w:r>
              <w:t>Titelrubrik</w:t>
            </w:r>
          </w:p>
          <w:p w:rsidR="004F1BB1" w:rsidRDefault="004F1BB1" w:rsidP="00BC5457"/>
        </w:tc>
        <w:tc>
          <w:tcPr>
            <w:tcW w:w="3022" w:type="dxa"/>
            <w:tcBorders>
              <w:top w:val="single" w:sz="4" w:space="0" w:color="auto"/>
            </w:tcBorders>
          </w:tcPr>
          <w:p w:rsidR="004F1BB1" w:rsidRDefault="004F1BB1" w:rsidP="00BC5457"/>
        </w:tc>
      </w:tr>
      <w:tr w:rsidR="004F1BB1" w:rsidTr="00BC5457">
        <w:trPr>
          <w:trHeight w:hRule="exact" w:val="2398"/>
        </w:trPr>
        <w:tc>
          <w:tcPr>
            <w:tcW w:w="6044" w:type="dxa"/>
          </w:tcPr>
          <w:p w:rsidR="004F1BB1" w:rsidRDefault="004F1BB1" w:rsidP="00BC5457"/>
        </w:tc>
        <w:tc>
          <w:tcPr>
            <w:tcW w:w="3022" w:type="dxa"/>
            <w:shd w:val="clear" w:color="auto" w:fill="289D93"/>
            <w:vAlign w:val="center"/>
          </w:tcPr>
          <w:p w:rsidR="004F1BB1" w:rsidRDefault="004F1BB1" w:rsidP="00BC5457">
            <w:pPr>
              <w:jc w:val="center"/>
            </w:pPr>
            <w:r>
              <w:rPr>
                <w:noProof/>
                <w:color w:val="F5F3EE"/>
              </w:rPr>
              <w:t>stockholm.se</w:t>
            </w:r>
          </w:p>
        </w:tc>
      </w:tr>
      <w:tr w:rsidR="004F1BB1" w:rsidTr="00BC5457">
        <w:trPr>
          <w:trHeight w:hRule="exact" w:val="2398"/>
        </w:trPr>
        <w:tc>
          <w:tcPr>
            <w:tcW w:w="6044" w:type="dxa"/>
          </w:tcPr>
          <w:p w:rsidR="004F1BB1" w:rsidRDefault="004F1BB1" w:rsidP="00BC5457"/>
        </w:tc>
        <w:tc>
          <w:tcPr>
            <w:tcW w:w="3022" w:type="dxa"/>
          </w:tcPr>
          <w:p w:rsidR="004F1BB1" w:rsidRDefault="004F1BB1" w:rsidP="00BC5457"/>
        </w:tc>
      </w:tr>
    </w:tbl>
    <w:p w:rsidR="00695ECA" w:rsidRDefault="00695ECA"/>
    <w:p w:rsidR="00695ECA" w:rsidRDefault="00695ECA">
      <w:r>
        <w:br w:type="page"/>
      </w:r>
    </w:p>
    <w:tbl>
      <w:tblPr>
        <w:tblStyle w:val="Tabellrutnt"/>
        <w:tblpPr w:leftFromText="141" w:rightFromText="141" w:tblpY="645"/>
        <w:tblW w:w="6393" w:type="dxa"/>
        <w:tblLook w:val="04A0" w:firstRow="1" w:lastRow="0" w:firstColumn="1" w:lastColumn="0" w:noHBand="0" w:noVBand="1"/>
      </w:tblPr>
      <w:tblGrid>
        <w:gridCol w:w="3402"/>
        <w:gridCol w:w="2991"/>
      </w:tblGrid>
      <w:tr w:rsidR="00695ECA" w:rsidTr="00695ECA">
        <w:tc>
          <w:tcPr>
            <w:tcW w:w="3402" w:type="dxa"/>
          </w:tcPr>
          <w:p w:rsidR="00695ECA" w:rsidRDefault="00695ECA" w:rsidP="00695ECA">
            <w:pPr>
              <w:pStyle w:val="S-holmtabelltext"/>
            </w:pPr>
            <w:proofErr w:type="spellStart"/>
            <w:r>
              <w:lastRenderedPageBreak/>
              <w:t>Uppdragsnr</w:t>
            </w:r>
            <w:proofErr w:type="spellEnd"/>
            <w:r>
              <w:t xml:space="preserve">: </w:t>
            </w:r>
            <w:r w:rsidR="008C7425">
              <w:fldChar w:fldCharType="begin"/>
            </w:r>
            <w:r w:rsidR="008C7425">
              <w:instrText xml:space="preserve"> FILLIN  \* MERGEFORMAT </w:instrText>
            </w:r>
            <w:r w:rsidR="008C7425">
              <w:fldChar w:fldCharType="separate"/>
            </w:r>
            <w:r>
              <w:t>[fyll i]</w:t>
            </w:r>
            <w:r w:rsidR="008C7425">
              <w:fldChar w:fldCharType="end"/>
            </w:r>
          </w:p>
        </w:tc>
        <w:tc>
          <w:tcPr>
            <w:tcW w:w="2991" w:type="dxa"/>
            <w:vMerge w:val="restart"/>
          </w:tcPr>
          <w:p w:rsidR="00695ECA" w:rsidRDefault="008C7425" w:rsidP="00695ECA">
            <w:pPr>
              <w:pStyle w:val="S-holmtabelltext"/>
            </w:pPr>
            <w:r>
              <w:fldChar w:fldCharType="begin"/>
            </w:r>
            <w:r>
              <w:instrText xml:space="preserve"> FILLIN  \* MERGEFORMAT </w:instrText>
            </w:r>
            <w:r>
              <w:fldChar w:fldCharType="separate"/>
            </w:r>
            <w:r w:rsidR="00695ECA">
              <w:t>[Skriv in rapportens huvudsakliga namn]</w:t>
            </w:r>
            <w:r>
              <w:fldChar w:fldCharType="end"/>
            </w:r>
          </w:p>
        </w:tc>
      </w:tr>
      <w:tr w:rsidR="00695ECA" w:rsidTr="00695ECA">
        <w:tc>
          <w:tcPr>
            <w:tcW w:w="3402" w:type="dxa"/>
          </w:tcPr>
          <w:p w:rsidR="00695ECA" w:rsidRDefault="00695ECA" w:rsidP="00695ECA">
            <w:pPr>
              <w:pStyle w:val="S-holmtabelltext"/>
            </w:pPr>
            <w:r>
              <w:t xml:space="preserve">Daterad: </w:t>
            </w:r>
            <w:r w:rsidR="008C7425">
              <w:fldChar w:fldCharType="begin"/>
            </w:r>
            <w:r w:rsidR="008C7425">
              <w:instrText xml:space="preserve"> FILLIN  \* MERGEFORMAT </w:instrText>
            </w:r>
            <w:r w:rsidR="008C7425">
              <w:fldChar w:fldCharType="separate"/>
            </w:r>
            <w:r>
              <w:t>[fyll i]</w:t>
            </w:r>
            <w:r w:rsidR="008C7425">
              <w:fldChar w:fldCharType="end"/>
            </w:r>
          </w:p>
        </w:tc>
        <w:tc>
          <w:tcPr>
            <w:tcW w:w="2991" w:type="dxa"/>
            <w:vMerge/>
          </w:tcPr>
          <w:p w:rsidR="00695ECA" w:rsidRDefault="00695ECA" w:rsidP="00695ECA">
            <w:pPr>
              <w:pStyle w:val="S-holmtabelltext"/>
            </w:pPr>
          </w:p>
        </w:tc>
      </w:tr>
      <w:tr w:rsidR="00695ECA" w:rsidTr="00695ECA">
        <w:tc>
          <w:tcPr>
            <w:tcW w:w="3402" w:type="dxa"/>
          </w:tcPr>
          <w:p w:rsidR="00695ECA" w:rsidRDefault="00695ECA" w:rsidP="00695ECA">
            <w:pPr>
              <w:pStyle w:val="S-holmtabelltext"/>
            </w:pPr>
            <w:r>
              <w:t xml:space="preserve">Reviderad: </w:t>
            </w:r>
            <w:r w:rsidR="008C7425">
              <w:fldChar w:fldCharType="begin"/>
            </w:r>
            <w:r w:rsidR="008C7425">
              <w:instrText xml:space="preserve"> FILLIN  \* MERGEFORMAT </w:instrText>
            </w:r>
            <w:r w:rsidR="008C7425">
              <w:fldChar w:fldCharType="separate"/>
            </w:r>
            <w:r>
              <w:t>[fyll i]</w:t>
            </w:r>
            <w:r w:rsidR="008C7425">
              <w:fldChar w:fldCharType="end"/>
            </w:r>
          </w:p>
        </w:tc>
        <w:tc>
          <w:tcPr>
            <w:tcW w:w="2991" w:type="dxa"/>
            <w:vMerge/>
          </w:tcPr>
          <w:p w:rsidR="00695ECA" w:rsidRDefault="00695ECA" w:rsidP="00695ECA">
            <w:pPr>
              <w:pStyle w:val="S-holmtabelltext"/>
            </w:pPr>
          </w:p>
        </w:tc>
      </w:tr>
      <w:tr w:rsidR="00695ECA" w:rsidTr="00695ECA">
        <w:tc>
          <w:tcPr>
            <w:tcW w:w="3402" w:type="dxa"/>
          </w:tcPr>
          <w:p w:rsidR="00695ECA" w:rsidRDefault="00695ECA" w:rsidP="00695ECA">
            <w:pPr>
              <w:pStyle w:val="S-holmtabelltext"/>
            </w:pPr>
            <w:r>
              <w:t xml:space="preserve">Handläggare: </w:t>
            </w:r>
            <w:r w:rsidR="008C7425">
              <w:fldChar w:fldCharType="begin"/>
            </w:r>
            <w:r w:rsidR="008C7425">
              <w:instrText xml:space="preserve"> FILLIN  \* MERGEFORMAT </w:instrText>
            </w:r>
            <w:r w:rsidR="008C7425">
              <w:fldChar w:fldCharType="separate"/>
            </w:r>
            <w:r>
              <w:t>[fyll i]</w:t>
            </w:r>
            <w:r w:rsidR="008C7425">
              <w:fldChar w:fldCharType="end"/>
            </w:r>
          </w:p>
        </w:tc>
        <w:tc>
          <w:tcPr>
            <w:tcW w:w="2991" w:type="dxa"/>
            <w:vMerge/>
          </w:tcPr>
          <w:p w:rsidR="00695ECA" w:rsidRDefault="00695ECA" w:rsidP="00695ECA">
            <w:pPr>
              <w:pStyle w:val="S-holmtabelltext"/>
            </w:pPr>
          </w:p>
        </w:tc>
      </w:tr>
    </w:tbl>
    <w:p w:rsidR="00BE64F2" w:rsidRDefault="008C7425" w:rsidP="00695ECA">
      <w:pPr>
        <w:pStyle w:val="S-holmbrod"/>
      </w:pPr>
    </w:p>
    <w:p w:rsidR="00695ECA" w:rsidRDefault="00695ECA" w:rsidP="00695ECA">
      <w:pPr>
        <w:pStyle w:val="S-holmbrod"/>
      </w:pPr>
    </w:p>
    <w:p w:rsidR="00695ECA" w:rsidRDefault="00695ECA"/>
    <w:p w:rsidR="00695ECA" w:rsidRDefault="00695ECA"/>
    <w:p w:rsidR="00695ECA" w:rsidRDefault="00695ECA"/>
    <w:p w:rsidR="00695ECA" w:rsidRDefault="00695ECA"/>
    <w:p w:rsidR="00695ECA" w:rsidRDefault="00695ECA" w:rsidP="00695ECA">
      <w:pPr>
        <w:pStyle w:val="S-holmbrod"/>
      </w:pPr>
    </w:p>
    <w:p w:rsidR="00695ECA" w:rsidRDefault="00695ECA" w:rsidP="00695ECA">
      <w:pPr>
        <w:pStyle w:val="S-holmbrod"/>
      </w:pPr>
    </w:p>
    <w:p w:rsidR="00695ECA" w:rsidRDefault="00695ECA" w:rsidP="00695ECA">
      <w:pPr>
        <w:pStyle w:val="S-holmbrod"/>
      </w:pPr>
    </w:p>
    <w:p w:rsidR="00695ECA" w:rsidRDefault="00695ECA" w:rsidP="00695ECA">
      <w:pPr>
        <w:pStyle w:val="S-holmbrod"/>
      </w:pPr>
    </w:p>
    <w:p w:rsidR="00695ECA" w:rsidRDefault="00695ECA" w:rsidP="001F0246">
      <w:pPr>
        <w:pStyle w:val="S-homrub2"/>
        <w:ind w:left="2268" w:right="-3398"/>
        <w:outlineLvl w:val="9"/>
      </w:pPr>
      <w:bookmarkStart w:id="11" w:name="_Toc21603427"/>
      <w:bookmarkStart w:id="12" w:name="_Toc21603670"/>
      <w:r>
        <w:t>RAPPORT</w:t>
      </w:r>
      <w:bookmarkEnd w:id="11"/>
      <w:bookmarkEnd w:id="12"/>
    </w:p>
    <w:p w:rsidR="00695ECA" w:rsidRPr="00220384" w:rsidRDefault="00695ECA" w:rsidP="001F0246">
      <w:pPr>
        <w:pStyle w:val="S-holmrub3"/>
        <w:ind w:left="2268" w:right="-3398"/>
        <w:outlineLvl w:val="9"/>
      </w:pPr>
      <w:bookmarkStart w:id="13" w:name="_Toc21603428"/>
      <w:bookmarkStart w:id="14" w:name="_Toc21603671"/>
      <w:r>
        <w:t>[</w:t>
      </w:r>
      <w:r w:rsidRPr="00220384">
        <w:t>Rapportens</w:t>
      </w:r>
      <w:r>
        <w:t xml:space="preserve"> titel]</w:t>
      </w:r>
      <w:bookmarkEnd w:id="13"/>
      <w:bookmarkEnd w:id="14"/>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1F0246">
      <w:pPr>
        <w:pStyle w:val="S-holmrub3"/>
        <w:ind w:left="2268" w:right="-3398"/>
        <w:outlineLvl w:val="9"/>
      </w:pPr>
      <w:bookmarkStart w:id="15" w:name="_Toc21603429"/>
      <w:bookmarkStart w:id="16" w:name="_Toc21603672"/>
      <w:r>
        <w:t>Konsult/kontakt</w:t>
      </w:r>
      <w:bookmarkEnd w:id="15"/>
      <w:bookmarkEnd w:id="16"/>
    </w:p>
    <w:p w:rsidR="00695ECA" w:rsidRDefault="00695ECA" w:rsidP="001F0246">
      <w:pPr>
        <w:pStyle w:val="S-holmrub3"/>
        <w:ind w:left="2268" w:right="-3398"/>
        <w:outlineLvl w:val="9"/>
      </w:pPr>
    </w:p>
    <w:p w:rsidR="00695ECA" w:rsidRDefault="00695ECA" w:rsidP="00695ECA">
      <w:pPr>
        <w:pStyle w:val="S-holmbrod"/>
        <w:ind w:left="2268" w:right="-3398"/>
      </w:pPr>
      <w:r>
        <w:t>[företagsnamn]</w:t>
      </w:r>
    </w:p>
    <w:tbl>
      <w:tblPr>
        <w:tblpPr w:leftFromText="141" w:rightFromText="141" w:vertAnchor="text" w:horzAnchor="page" w:tblpX="7936" w:tblpY="8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265"/>
      </w:tblGrid>
      <w:tr w:rsidR="00695ECA" w:rsidTr="00BC5457">
        <w:trPr>
          <w:trHeight w:val="1005"/>
        </w:trPr>
        <w:tc>
          <w:tcPr>
            <w:tcW w:w="2265" w:type="dxa"/>
          </w:tcPr>
          <w:p w:rsidR="00695ECA" w:rsidRDefault="00695ECA" w:rsidP="00BC5457">
            <w:pPr>
              <w:pStyle w:val="S-holmbrod"/>
              <w:ind w:right="-3398"/>
            </w:pPr>
            <w:r>
              <w:t xml:space="preserve">[Yta för </w:t>
            </w:r>
          </w:p>
          <w:p w:rsidR="00695ECA" w:rsidRDefault="00695ECA" w:rsidP="00BC5457">
            <w:pPr>
              <w:pStyle w:val="S-holmbrod"/>
              <w:ind w:right="-3398"/>
            </w:pPr>
            <w:r>
              <w:t xml:space="preserve">företags/konsults </w:t>
            </w:r>
          </w:p>
          <w:p w:rsidR="00695ECA" w:rsidRDefault="00695ECA" w:rsidP="00BC5457">
            <w:pPr>
              <w:pStyle w:val="S-holmbrod"/>
              <w:ind w:right="-3398"/>
            </w:pPr>
            <w:r>
              <w:t>logotyp]</w:t>
            </w:r>
          </w:p>
        </w:tc>
      </w:tr>
    </w:tbl>
    <w:p w:rsidR="00695ECA" w:rsidRDefault="00695ECA" w:rsidP="00695ECA">
      <w:pPr>
        <w:pStyle w:val="S-holmbrod"/>
        <w:ind w:left="2268" w:right="-3398"/>
      </w:pPr>
      <w:r>
        <w:t xml:space="preserve"> [</w:t>
      </w:r>
      <w:proofErr w:type="spellStart"/>
      <w:r>
        <w:t>ev</w:t>
      </w:r>
      <w:proofErr w:type="spellEnd"/>
      <w:r>
        <w:t xml:space="preserve"> avdelning]</w:t>
      </w:r>
    </w:p>
    <w:p w:rsidR="00695ECA" w:rsidRDefault="00695ECA" w:rsidP="00695ECA">
      <w:pPr>
        <w:pStyle w:val="S-holmbrod"/>
        <w:ind w:left="2268" w:right="-3398"/>
      </w:pPr>
      <w:r>
        <w:t>[adress]</w:t>
      </w:r>
    </w:p>
    <w:p w:rsidR="00695ECA" w:rsidRDefault="00695ECA" w:rsidP="00695ECA">
      <w:pPr>
        <w:pStyle w:val="S-holmbrod"/>
        <w:ind w:left="2268" w:right="-3398"/>
      </w:pPr>
      <w:r>
        <w:t>[postnummer, ort]</w:t>
      </w:r>
    </w:p>
    <w:p w:rsidR="00695ECA" w:rsidRDefault="00695ECA" w:rsidP="00695ECA">
      <w:pPr>
        <w:pStyle w:val="S-holmbrod"/>
        <w:ind w:left="2268" w:right="-3398"/>
      </w:pPr>
      <w:r>
        <w:t>[telefonnummer]</w:t>
      </w:r>
    </w:p>
    <w:p w:rsidR="00695ECA" w:rsidRDefault="00695ECA" w:rsidP="00695ECA">
      <w:pPr>
        <w:pStyle w:val="S-holmbrod"/>
        <w:ind w:left="2268" w:right="-3398"/>
      </w:pPr>
      <w:r>
        <w:t>[organisationsnummer]</w:t>
      </w:r>
    </w:p>
    <w:p w:rsidR="00695ECA" w:rsidRDefault="00695ECA" w:rsidP="00695ECA">
      <w:pPr>
        <w:pStyle w:val="S-holmbrod"/>
        <w:ind w:left="2268" w:right="-3398"/>
      </w:pPr>
      <w:r>
        <w:t>[webbplatsadress]</w:t>
      </w:r>
    </w:p>
    <w:p w:rsidR="00695ECA" w:rsidRDefault="00695ECA" w:rsidP="00695ECA">
      <w:pPr>
        <w:pStyle w:val="S-holmbrod"/>
        <w:ind w:left="2268" w:right="-3398"/>
      </w:pPr>
      <w:r>
        <w:t>[e-post]</w:t>
      </w:r>
    </w:p>
    <w:p w:rsidR="00695ECA" w:rsidRDefault="00695ECA" w:rsidP="00695ECA">
      <w:pPr>
        <w:pStyle w:val="S-holmbrod"/>
        <w:ind w:left="2268" w:right="-3398"/>
      </w:pPr>
    </w:p>
    <w:p w:rsidR="00695ECA" w:rsidRPr="00CB087E" w:rsidRDefault="00695ECA" w:rsidP="001F0246">
      <w:pPr>
        <w:pStyle w:val="S-holmrub3"/>
        <w:ind w:left="2268" w:right="-3398"/>
        <w:outlineLvl w:val="9"/>
        <w:rPr>
          <w:b w:val="0"/>
          <w:bCs w:val="0"/>
        </w:rPr>
      </w:pPr>
      <w:bookmarkStart w:id="17" w:name="_Toc21603430"/>
      <w:bookmarkStart w:id="18" w:name="_Toc21603673"/>
      <w:r>
        <w:t xml:space="preserve">Övriga kontaktpersoner </w:t>
      </w:r>
      <w:r>
        <w:rPr>
          <w:b w:val="0"/>
        </w:rPr>
        <w:t>(om aktuellt)</w:t>
      </w:r>
      <w:bookmarkEnd w:id="17"/>
      <w:bookmarkEnd w:id="18"/>
    </w:p>
    <w:p w:rsidR="00695ECA" w:rsidRDefault="00695ECA" w:rsidP="00695ECA">
      <w:pPr>
        <w:pStyle w:val="S-holmbrod"/>
        <w:ind w:left="2268" w:right="-3398"/>
      </w:pPr>
      <w:r>
        <w:t>[Namn, telefonnummer och e-post]</w:t>
      </w: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1F0246">
      <w:pPr>
        <w:pStyle w:val="S-holmrub3"/>
        <w:ind w:firstLine="2268"/>
        <w:outlineLvl w:val="9"/>
      </w:pPr>
    </w:p>
    <w:p w:rsidR="00695ECA" w:rsidRDefault="00695ECA" w:rsidP="001F0246">
      <w:pPr>
        <w:pStyle w:val="S-holmrub3"/>
        <w:ind w:firstLine="2268"/>
        <w:outlineLvl w:val="9"/>
      </w:pPr>
    </w:p>
    <w:p w:rsidR="00695ECA" w:rsidRDefault="00695ECA" w:rsidP="001F0246">
      <w:pPr>
        <w:pStyle w:val="S-holmrub3"/>
        <w:ind w:firstLine="2268"/>
        <w:outlineLvl w:val="9"/>
      </w:pPr>
    </w:p>
    <w:p w:rsidR="00695ECA" w:rsidRDefault="00695ECA" w:rsidP="001F0246">
      <w:pPr>
        <w:pStyle w:val="S-holmrub3"/>
        <w:ind w:firstLine="2268"/>
        <w:outlineLvl w:val="9"/>
      </w:pPr>
      <w:bookmarkStart w:id="19" w:name="_Toc21603431"/>
      <w:bookmarkStart w:id="20" w:name="_Toc21603674"/>
      <w:r>
        <w:t>Beställande förvaltning/kontakt</w:t>
      </w:r>
      <w:bookmarkEnd w:id="19"/>
      <w:bookmarkEnd w:id="20"/>
    </w:p>
    <w:p w:rsidR="00695ECA" w:rsidRDefault="00695ECA" w:rsidP="00695ECA">
      <w:pPr>
        <w:pStyle w:val="S-holmbrod"/>
        <w:ind w:left="2268" w:right="-3398"/>
      </w:pPr>
      <w:r w:rsidRPr="0015628F">
        <w:rPr>
          <w:noProof/>
          <w:lang w:eastAsia="sv-SE"/>
        </w:rPr>
        <w:drawing>
          <wp:anchor distT="0" distB="0" distL="114300" distR="114300" simplePos="0" relativeHeight="251663360" behindDoc="1" locked="0" layoutInCell="1" allowOverlap="1" wp14:anchorId="70CFB510" wp14:editId="6B620EBC">
            <wp:simplePos x="0" y="0"/>
            <wp:positionH relativeFrom="column">
              <wp:posOffset>4419600</wp:posOffset>
            </wp:positionH>
            <wp:positionV relativeFrom="paragraph">
              <wp:posOffset>154940</wp:posOffset>
            </wp:positionV>
            <wp:extent cx="1440815" cy="485775"/>
            <wp:effectExtent l="19050" t="0" r="6985" b="0"/>
            <wp:wrapTight wrapText="bothSides">
              <wp:wrapPolygon edited="0">
                <wp:start x="-286" y="0"/>
                <wp:lineTo x="0" y="13553"/>
                <wp:lineTo x="1999" y="21176"/>
                <wp:lineTo x="2285" y="21176"/>
                <wp:lineTo x="3998" y="21176"/>
                <wp:lineTo x="6854" y="21176"/>
                <wp:lineTo x="13708" y="16094"/>
                <wp:lineTo x="13423" y="13553"/>
                <wp:lineTo x="21705" y="9318"/>
                <wp:lineTo x="21705" y="2541"/>
                <wp:lineTo x="6854" y="0"/>
                <wp:lineTo x="-286" y="0"/>
              </wp:wrapPolygon>
            </wp:wrapTight>
            <wp:docPr id="5" name="Bildobjekt 5"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1" cstate="print"/>
                    <a:stretch>
                      <a:fillRect/>
                    </a:stretch>
                  </pic:blipFill>
                  <pic:spPr>
                    <a:xfrm>
                      <a:off x="0" y="0"/>
                      <a:ext cx="1440815" cy="485775"/>
                    </a:xfrm>
                    <a:prstGeom prst="rect">
                      <a:avLst/>
                    </a:prstGeom>
                  </pic:spPr>
                </pic:pic>
              </a:graphicData>
            </a:graphic>
          </wp:anchor>
        </w:drawing>
      </w:r>
      <w:r>
        <w:t>[avdelningsnamn]</w:t>
      </w:r>
    </w:p>
    <w:p w:rsidR="00695ECA" w:rsidRDefault="00695ECA" w:rsidP="00695ECA">
      <w:pPr>
        <w:pStyle w:val="S-holmbrod"/>
        <w:ind w:left="2268" w:right="-3398"/>
      </w:pPr>
      <w:r>
        <w:t>[beställarens namn]</w:t>
      </w:r>
    </w:p>
    <w:p w:rsidR="00695ECA" w:rsidRDefault="00695ECA"/>
    <w:p w:rsidR="00695ECA" w:rsidRDefault="00695ECA"/>
    <w:p w:rsidR="00695ECA" w:rsidRDefault="00695ECA"/>
    <w:p w:rsidR="00695ECA" w:rsidRDefault="00695ECA">
      <w:pPr>
        <w:sectPr w:rsidR="00695ECA" w:rsidSect="004F1BB1">
          <w:type w:val="oddPage"/>
          <w:pgSz w:w="11900" w:h="16840"/>
          <w:pgMar w:top="794" w:right="1134" w:bottom="1049" w:left="1134" w:header="709" w:footer="709" w:gutter="0"/>
          <w:cols w:space="708"/>
          <w:titlePg/>
          <w:docGrid w:linePitch="360"/>
        </w:sectPr>
      </w:pPr>
    </w:p>
    <w:p w:rsidR="00695ECA" w:rsidRDefault="004D6274" w:rsidP="004D6274">
      <w:pPr>
        <w:pStyle w:val="S-homrub2"/>
        <w:rPr>
          <w:sz w:val="36"/>
        </w:rPr>
      </w:pPr>
      <w:bookmarkStart w:id="21" w:name="_Toc21603432"/>
      <w:bookmarkStart w:id="22" w:name="_Toc21603675"/>
      <w:bookmarkStart w:id="23" w:name="_Toc21606537"/>
      <w:r>
        <w:lastRenderedPageBreak/>
        <w:t>Sammanfattning</w:t>
      </w:r>
      <w:bookmarkEnd w:id="21"/>
      <w:bookmarkEnd w:id="22"/>
      <w:bookmarkEnd w:id="23"/>
    </w:p>
    <w:p w:rsidR="004D6274" w:rsidRDefault="004D6274" w:rsidP="004D6274">
      <w:pPr>
        <w:pStyle w:val="S-holmbrod"/>
      </w:pPr>
      <w:r>
        <w:t>Sammanfattningen ska redovisa följande:</w:t>
      </w:r>
    </w:p>
    <w:p w:rsidR="004D6274" w:rsidRPr="00EE0B7C" w:rsidRDefault="004D6274" w:rsidP="004D6274">
      <w:pPr>
        <w:pStyle w:val="S-holmbrod"/>
        <w:numPr>
          <w:ilvl w:val="0"/>
          <w:numId w:val="11"/>
        </w:numPr>
        <w:rPr>
          <w:rFonts w:cs="Arial"/>
          <w:szCs w:val="20"/>
        </w:rPr>
      </w:pPr>
      <w:r w:rsidRPr="00E726F7">
        <w:t>Uppdrag och syfte</w:t>
      </w:r>
    </w:p>
    <w:p w:rsidR="004D6274" w:rsidRPr="00EE0B7C" w:rsidRDefault="004D6274" w:rsidP="004D6274">
      <w:pPr>
        <w:pStyle w:val="S-holmbrod"/>
        <w:numPr>
          <w:ilvl w:val="0"/>
          <w:numId w:val="11"/>
        </w:numPr>
        <w:rPr>
          <w:rFonts w:cs="Arial"/>
          <w:szCs w:val="20"/>
        </w:rPr>
      </w:pPr>
      <w:r w:rsidRPr="00E726F7">
        <w:t>Kort beskrivning av förutsättningar för dagvattenhantering (recipientinformation, markförutsättningar, avrinningsområden, ledningsnät, flöden och föroreningar, lågpunkter och översvämningsrisker)</w:t>
      </w:r>
    </w:p>
    <w:p w:rsidR="004D6274" w:rsidRPr="00EE0B7C" w:rsidRDefault="004D6274" w:rsidP="004D6274">
      <w:pPr>
        <w:pStyle w:val="S-holmbrod"/>
        <w:numPr>
          <w:ilvl w:val="0"/>
          <w:numId w:val="11"/>
        </w:numPr>
        <w:rPr>
          <w:rFonts w:cs="Arial"/>
          <w:szCs w:val="20"/>
        </w:rPr>
      </w:pPr>
      <w:r w:rsidRPr="00E726F7">
        <w:t xml:space="preserve">Åtgärdsförslag </w:t>
      </w:r>
    </w:p>
    <w:p w:rsidR="004D6274" w:rsidRPr="00EE0B7C" w:rsidRDefault="004D6274" w:rsidP="004D6274">
      <w:pPr>
        <w:pStyle w:val="S-holmbrod"/>
        <w:numPr>
          <w:ilvl w:val="0"/>
          <w:numId w:val="11"/>
        </w:numPr>
        <w:rPr>
          <w:rFonts w:cs="Arial"/>
          <w:szCs w:val="20"/>
        </w:rPr>
      </w:pPr>
      <w:r w:rsidRPr="00EE0B7C">
        <w:rPr>
          <w:rFonts w:cs="Arial"/>
          <w:szCs w:val="20"/>
        </w:rPr>
        <w:t xml:space="preserve">Om åtgärdsförslagen lever upp till åtgärdsnivån. Om åtgärdsförslagen inte lever upp till åtgärdsnivån ska en motivering redovisas.  </w:t>
      </w:r>
    </w:p>
    <w:p w:rsidR="004D6274" w:rsidRPr="00EE0B7C" w:rsidRDefault="004D6274" w:rsidP="004D6274">
      <w:pPr>
        <w:pStyle w:val="S-holmbrod"/>
        <w:numPr>
          <w:ilvl w:val="0"/>
          <w:numId w:val="11"/>
        </w:numPr>
        <w:rPr>
          <w:rFonts w:ascii="Arial" w:hAnsi="Arial" w:cs="Arial"/>
          <w:szCs w:val="20"/>
        </w:rPr>
      </w:pPr>
      <w:r w:rsidRPr="00EE0B7C">
        <w:rPr>
          <w:rFonts w:cs="Arial"/>
          <w:szCs w:val="20"/>
        </w:rPr>
        <w:t>Bedömning av översvämningsrisker samt planens lämplighet och genomförbarhet utifrån ett skyfallsperspektiv.</w:t>
      </w:r>
    </w:p>
    <w:p w:rsidR="004D6274" w:rsidRPr="00EE0B7C" w:rsidRDefault="004D6274" w:rsidP="004D6274">
      <w:pPr>
        <w:pStyle w:val="S-holmbrod"/>
        <w:numPr>
          <w:ilvl w:val="0"/>
          <w:numId w:val="11"/>
        </w:numPr>
        <w:rPr>
          <w:rFonts w:ascii="Arial" w:hAnsi="Arial" w:cs="Arial"/>
          <w:szCs w:val="20"/>
        </w:rPr>
      </w:pPr>
      <w:r w:rsidRPr="00EE0B7C">
        <w:rPr>
          <w:rFonts w:cs="Arial"/>
          <w:szCs w:val="20"/>
        </w:rPr>
        <w:t xml:space="preserve">Bedömning </w:t>
      </w:r>
      <w:r>
        <w:rPr>
          <w:rFonts w:cs="Arial"/>
          <w:szCs w:val="20"/>
        </w:rPr>
        <w:t>av</w:t>
      </w:r>
      <w:r w:rsidRPr="00EE0B7C">
        <w:rPr>
          <w:rFonts w:cs="Arial"/>
          <w:szCs w:val="20"/>
        </w:rPr>
        <w:t xml:space="preserve"> hur planen kommer att påverka möjligheten att uppfylla miljökvalitetsnormer i berörda recipienter</w:t>
      </w:r>
    </w:p>
    <w:p w:rsidR="004D6274" w:rsidRPr="00EE0B7C" w:rsidRDefault="004D6274" w:rsidP="004D6274">
      <w:pPr>
        <w:pStyle w:val="S-holmbrod"/>
        <w:numPr>
          <w:ilvl w:val="0"/>
          <w:numId w:val="11"/>
        </w:numPr>
        <w:rPr>
          <w:rFonts w:ascii="Arial" w:hAnsi="Arial" w:cs="Arial"/>
          <w:szCs w:val="20"/>
        </w:rPr>
      </w:pPr>
      <w:r w:rsidRPr="00EE0B7C">
        <w:rPr>
          <w:rFonts w:cs="Arial"/>
          <w:szCs w:val="20"/>
        </w:rPr>
        <w:t>Slutsats</w:t>
      </w:r>
      <w:r>
        <w:rPr>
          <w:rFonts w:cs="Arial"/>
          <w:szCs w:val="20"/>
        </w:rPr>
        <w:t>er</w:t>
      </w:r>
      <w:r w:rsidRPr="00EE0B7C">
        <w:rPr>
          <w:rFonts w:cs="Arial"/>
          <w:szCs w:val="20"/>
        </w:rPr>
        <w:t xml:space="preserve"> och rekommendationer </w:t>
      </w:r>
    </w:p>
    <w:p w:rsidR="004D6274" w:rsidRPr="00E726F7" w:rsidRDefault="004D6274" w:rsidP="004D6274">
      <w:pPr>
        <w:pStyle w:val="S-holmbrod"/>
        <w:numPr>
          <w:ilvl w:val="0"/>
          <w:numId w:val="11"/>
        </w:numPr>
      </w:pPr>
      <w:r>
        <w:t>Eventuellt b</w:t>
      </w:r>
      <w:r w:rsidRPr="00E726F7">
        <w:t>ehov av ytterligare utredningar</w:t>
      </w:r>
    </w:p>
    <w:p w:rsidR="004D6274" w:rsidRDefault="004D6274" w:rsidP="004D6274">
      <w:pPr>
        <w:rPr>
          <w:sz w:val="28"/>
        </w:rPr>
      </w:pPr>
      <w:r>
        <w:rPr>
          <w:sz w:val="28"/>
        </w:rPr>
        <w:br w:type="page"/>
      </w:r>
    </w:p>
    <w:p w:rsidR="004D6274" w:rsidRDefault="004D6274" w:rsidP="004D6274">
      <w:pPr>
        <w:pStyle w:val="S-homrub2"/>
      </w:pPr>
      <w:bookmarkStart w:id="24" w:name="_Toc21603433"/>
      <w:bookmarkStart w:id="25" w:name="_Toc21603676"/>
      <w:bookmarkStart w:id="26" w:name="_Toc21606538"/>
      <w:r>
        <w:lastRenderedPageBreak/>
        <w:t>Innehåll</w:t>
      </w:r>
      <w:bookmarkEnd w:id="24"/>
      <w:bookmarkEnd w:id="25"/>
      <w:bookmarkEnd w:id="26"/>
    </w:p>
    <w:p w:rsidR="00AE2205" w:rsidRDefault="00AE2205" w:rsidP="00AE2205">
      <w:pPr>
        <w:pStyle w:val="S-holmbrod"/>
      </w:pPr>
    </w:p>
    <w:p w:rsidR="00115E5A" w:rsidRDefault="001F0246">
      <w:pPr>
        <w:pStyle w:val="Innehll2"/>
        <w:tabs>
          <w:tab w:val="right" w:leader="dot" w:pos="6520"/>
        </w:tabs>
        <w:rPr>
          <w:rFonts w:asciiTheme="minorHAnsi" w:eastAsiaTheme="minorEastAsia" w:hAnsiTheme="minorHAnsi"/>
          <w:noProof/>
          <w:sz w:val="24"/>
          <w:lang w:eastAsia="sv-SE"/>
        </w:rPr>
      </w:pPr>
      <w:r>
        <w:fldChar w:fldCharType="begin"/>
      </w:r>
      <w:r>
        <w:instrText xml:space="preserve"> TOC \o "1-3" \h \z \u </w:instrText>
      </w:r>
      <w:r>
        <w:fldChar w:fldCharType="separate"/>
      </w:r>
      <w:hyperlink w:anchor="_Toc21606537" w:history="1">
        <w:r w:rsidR="00115E5A" w:rsidRPr="00373FED">
          <w:rPr>
            <w:rStyle w:val="Hyperlnk"/>
            <w:noProof/>
          </w:rPr>
          <w:t>Sammanfattning</w:t>
        </w:r>
        <w:r w:rsidR="00115E5A">
          <w:rPr>
            <w:noProof/>
            <w:webHidden/>
          </w:rPr>
          <w:tab/>
        </w:r>
        <w:r w:rsidR="00115E5A">
          <w:rPr>
            <w:noProof/>
            <w:webHidden/>
          </w:rPr>
          <w:fldChar w:fldCharType="begin"/>
        </w:r>
        <w:r w:rsidR="00115E5A">
          <w:rPr>
            <w:noProof/>
            <w:webHidden/>
          </w:rPr>
          <w:instrText xml:space="preserve"> PAGEREF _Toc21606537 \h </w:instrText>
        </w:r>
        <w:r w:rsidR="00115E5A">
          <w:rPr>
            <w:noProof/>
            <w:webHidden/>
          </w:rPr>
        </w:r>
        <w:r w:rsidR="00115E5A">
          <w:rPr>
            <w:noProof/>
            <w:webHidden/>
          </w:rPr>
          <w:fldChar w:fldCharType="separate"/>
        </w:r>
        <w:r w:rsidR="00115E5A">
          <w:rPr>
            <w:noProof/>
            <w:webHidden/>
          </w:rPr>
          <w:t>5</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38" w:history="1">
        <w:r w:rsidR="00115E5A" w:rsidRPr="00373FED">
          <w:rPr>
            <w:rStyle w:val="Hyperlnk"/>
            <w:noProof/>
          </w:rPr>
          <w:t>Innehåll</w:t>
        </w:r>
        <w:r w:rsidR="00115E5A">
          <w:rPr>
            <w:noProof/>
            <w:webHidden/>
          </w:rPr>
          <w:tab/>
        </w:r>
        <w:r w:rsidR="00115E5A">
          <w:rPr>
            <w:noProof/>
            <w:webHidden/>
          </w:rPr>
          <w:fldChar w:fldCharType="begin"/>
        </w:r>
        <w:r w:rsidR="00115E5A">
          <w:rPr>
            <w:noProof/>
            <w:webHidden/>
          </w:rPr>
          <w:instrText xml:space="preserve"> PAGEREF _Toc21606538 \h </w:instrText>
        </w:r>
        <w:r w:rsidR="00115E5A">
          <w:rPr>
            <w:noProof/>
            <w:webHidden/>
          </w:rPr>
        </w:r>
        <w:r w:rsidR="00115E5A">
          <w:rPr>
            <w:noProof/>
            <w:webHidden/>
          </w:rPr>
          <w:fldChar w:fldCharType="separate"/>
        </w:r>
        <w:r w:rsidR="00115E5A">
          <w:rPr>
            <w:noProof/>
            <w:webHidden/>
          </w:rPr>
          <w:t>6</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39" w:history="1">
        <w:r w:rsidR="00115E5A" w:rsidRPr="00373FED">
          <w:rPr>
            <w:rStyle w:val="Hyperlnk"/>
            <w:noProof/>
          </w:rPr>
          <w:t>1. Inledning</w:t>
        </w:r>
        <w:r w:rsidR="00115E5A">
          <w:rPr>
            <w:noProof/>
            <w:webHidden/>
          </w:rPr>
          <w:tab/>
        </w:r>
        <w:r w:rsidR="00115E5A">
          <w:rPr>
            <w:noProof/>
            <w:webHidden/>
          </w:rPr>
          <w:fldChar w:fldCharType="begin"/>
        </w:r>
        <w:r w:rsidR="00115E5A">
          <w:rPr>
            <w:noProof/>
            <w:webHidden/>
          </w:rPr>
          <w:instrText xml:space="preserve"> PAGEREF _Toc21606539 \h </w:instrText>
        </w:r>
        <w:r w:rsidR="00115E5A">
          <w:rPr>
            <w:noProof/>
            <w:webHidden/>
          </w:rPr>
        </w:r>
        <w:r w:rsidR="00115E5A">
          <w:rPr>
            <w:noProof/>
            <w:webHidden/>
          </w:rPr>
          <w:fldChar w:fldCharType="separate"/>
        </w:r>
        <w:r w:rsidR="00115E5A">
          <w:rPr>
            <w:noProof/>
            <w:webHidden/>
          </w:rPr>
          <w:t>7</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40" w:history="1">
        <w:r w:rsidR="00115E5A" w:rsidRPr="00373FED">
          <w:rPr>
            <w:rStyle w:val="Hyperlnk"/>
            <w:noProof/>
          </w:rPr>
          <w:t>2. Underlag och tidigare utredningar</w:t>
        </w:r>
        <w:r w:rsidR="00115E5A">
          <w:rPr>
            <w:noProof/>
            <w:webHidden/>
          </w:rPr>
          <w:tab/>
        </w:r>
        <w:r w:rsidR="00115E5A">
          <w:rPr>
            <w:noProof/>
            <w:webHidden/>
          </w:rPr>
          <w:fldChar w:fldCharType="begin"/>
        </w:r>
        <w:r w:rsidR="00115E5A">
          <w:rPr>
            <w:noProof/>
            <w:webHidden/>
          </w:rPr>
          <w:instrText xml:space="preserve"> PAGEREF _Toc21606540 \h </w:instrText>
        </w:r>
        <w:r w:rsidR="00115E5A">
          <w:rPr>
            <w:noProof/>
            <w:webHidden/>
          </w:rPr>
        </w:r>
        <w:r w:rsidR="00115E5A">
          <w:rPr>
            <w:noProof/>
            <w:webHidden/>
          </w:rPr>
          <w:fldChar w:fldCharType="separate"/>
        </w:r>
        <w:r w:rsidR="00115E5A">
          <w:rPr>
            <w:noProof/>
            <w:webHidden/>
          </w:rPr>
          <w:t>7</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41" w:history="1">
        <w:r w:rsidR="00115E5A" w:rsidRPr="00373FED">
          <w:rPr>
            <w:rStyle w:val="Hyperlnk"/>
            <w:noProof/>
          </w:rPr>
          <w:t>3. Riktlinjer för dagvattenhantering</w:t>
        </w:r>
        <w:r w:rsidR="00115E5A">
          <w:rPr>
            <w:noProof/>
            <w:webHidden/>
          </w:rPr>
          <w:tab/>
        </w:r>
        <w:r w:rsidR="00115E5A">
          <w:rPr>
            <w:noProof/>
            <w:webHidden/>
          </w:rPr>
          <w:fldChar w:fldCharType="begin"/>
        </w:r>
        <w:r w:rsidR="00115E5A">
          <w:rPr>
            <w:noProof/>
            <w:webHidden/>
          </w:rPr>
          <w:instrText xml:space="preserve"> PAGEREF _Toc21606541 \h </w:instrText>
        </w:r>
        <w:r w:rsidR="00115E5A">
          <w:rPr>
            <w:noProof/>
            <w:webHidden/>
          </w:rPr>
        </w:r>
        <w:r w:rsidR="00115E5A">
          <w:rPr>
            <w:noProof/>
            <w:webHidden/>
          </w:rPr>
          <w:fldChar w:fldCharType="separate"/>
        </w:r>
        <w:r w:rsidR="00115E5A">
          <w:rPr>
            <w:noProof/>
            <w:webHidden/>
          </w:rPr>
          <w:t>7</w:t>
        </w:r>
        <w:r w:rsidR="00115E5A">
          <w:rPr>
            <w:noProof/>
            <w:webHidden/>
          </w:rPr>
          <w:fldChar w:fldCharType="end"/>
        </w:r>
      </w:hyperlink>
    </w:p>
    <w:p w:rsidR="00115E5A" w:rsidRDefault="008C7425">
      <w:pPr>
        <w:pStyle w:val="Innehll1"/>
        <w:tabs>
          <w:tab w:val="right" w:leader="dot" w:pos="6520"/>
        </w:tabs>
        <w:rPr>
          <w:rFonts w:asciiTheme="minorHAnsi" w:eastAsiaTheme="minorEastAsia" w:hAnsiTheme="minorHAnsi"/>
          <w:noProof/>
          <w:sz w:val="24"/>
          <w:lang w:eastAsia="sv-SE"/>
        </w:rPr>
      </w:pPr>
      <w:hyperlink w:anchor="_Toc21606542" w:history="1">
        <w:r w:rsidR="00115E5A" w:rsidRPr="00373FED">
          <w:rPr>
            <w:rStyle w:val="Hyperlnk"/>
            <w:noProof/>
          </w:rPr>
          <w:t>Steg 1 Förutsättningar för dagvattenhantering</w:t>
        </w:r>
        <w:r w:rsidR="00115E5A">
          <w:rPr>
            <w:noProof/>
            <w:webHidden/>
          </w:rPr>
          <w:tab/>
        </w:r>
        <w:r w:rsidR="00115E5A">
          <w:rPr>
            <w:noProof/>
            <w:webHidden/>
          </w:rPr>
          <w:fldChar w:fldCharType="begin"/>
        </w:r>
        <w:r w:rsidR="00115E5A">
          <w:rPr>
            <w:noProof/>
            <w:webHidden/>
          </w:rPr>
          <w:instrText xml:space="preserve"> PAGEREF _Toc21606542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43" w:history="1">
        <w:r w:rsidR="00115E5A" w:rsidRPr="00373FED">
          <w:rPr>
            <w:rStyle w:val="Hyperlnk"/>
            <w:noProof/>
          </w:rPr>
          <w:t>4. Områdesbeskrivning</w:t>
        </w:r>
        <w:r w:rsidR="00115E5A">
          <w:rPr>
            <w:noProof/>
            <w:webHidden/>
          </w:rPr>
          <w:tab/>
        </w:r>
        <w:r w:rsidR="00115E5A">
          <w:rPr>
            <w:noProof/>
            <w:webHidden/>
          </w:rPr>
          <w:fldChar w:fldCharType="begin"/>
        </w:r>
        <w:r w:rsidR="00115E5A">
          <w:rPr>
            <w:noProof/>
            <w:webHidden/>
          </w:rPr>
          <w:instrText xml:space="preserve"> PAGEREF _Toc21606543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44" w:history="1">
        <w:r w:rsidR="00115E5A" w:rsidRPr="00373FED">
          <w:rPr>
            <w:rStyle w:val="Hyperlnk"/>
            <w:noProof/>
          </w:rPr>
          <w:t>4.1 Recipienter</w:t>
        </w:r>
        <w:r w:rsidR="00115E5A">
          <w:rPr>
            <w:noProof/>
            <w:webHidden/>
          </w:rPr>
          <w:tab/>
        </w:r>
        <w:r w:rsidR="00115E5A">
          <w:rPr>
            <w:noProof/>
            <w:webHidden/>
          </w:rPr>
          <w:fldChar w:fldCharType="begin"/>
        </w:r>
        <w:r w:rsidR="00115E5A">
          <w:rPr>
            <w:noProof/>
            <w:webHidden/>
          </w:rPr>
          <w:instrText xml:space="preserve"> PAGEREF _Toc21606544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45" w:history="1">
        <w:r w:rsidR="00115E5A" w:rsidRPr="00373FED">
          <w:rPr>
            <w:rStyle w:val="Hyperlnk"/>
            <w:noProof/>
          </w:rPr>
          <w:t>4.1.1 Recipient och statusklassning</w:t>
        </w:r>
        <w:r w:rsidR="00115E5A">
          <w:rPr>
            <w:noProof/>
            <w:webHidden/>
          </w:rPr>
          <w:tab/>
        </w:r>
        <w:r w:rsidR="00115E5A">
          <w:rPr>
            <w:noProof/>
            <w:webHidden/>
          </w:rPr>
          <w:fldChar w:fldCharType="begin"/>
        </w:r>
        <w:r w:rsidR="00115E5A">
          <w:rPr>
            <w:noProof/>
            <w:webHidden/>
          </w:rPr>
          <w:instrText xml:space="preserve"> PAGEREF _Toc21606545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46" w:history="1">
        <w:r w:rsidR="00115E5A" w:rsidRPr="00373FED">
          <w:rPr>
            <w:rStyle w:val="Hyperlnk"/>
            <w:noProof/>
          </w:rPr>
          <w:t>4.1.2 Vattenskyddsområde</w:t>
        </w:r>
        <w:r w:rsidR="00115E5A">
          <w:rPr>
            <w:noProof/>
            <w:webHidden/>
          </w:rPr>
          <w:tab/>
        </w:r>
        <w:r w:rsidR="00115E5A">
          <w:rPr>
            <w:noProof/>
            <w:webHidden/>
          </w:rPr>
          <w:fldChar w:fldCharType="begin"/>
        </w:r>
        <w:r w:rsidR="00115E5A">
          <w:rPr>
            <w:noProof/>
            <w:webHidden/>
          </w:rPr>
          <w:instrText xml:space="preserve"> PAGEREF _Toc21606546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47" w:history="1">
        <w:r w:rsidR="00115E5A" w:rsidRPr="00373FED">
          <w:rPr>
            <w:rStyle w:val="Hyperlnk"/>
            <w:noProof/>
          </w:rPr>
          <w:t>4.1.3 Markavvattningsföretag och vattendomar</w:t>
        </w:r>
        <w:r w:rsidR="00115E5A">
          <w:rPr>
            <w:noProof/>
            <w:webHidden/>
          </w:rPr>
          <w:tab/>
        </w:r>
        <w:r w:rsidR="00115E5A">
          <w:rPr>
            <w:noProof/>
            <w:webHidden/>
          </w:rPr>
          <w:fldChar w:fldCharType="begin"/>
        </w:r>
        <w:r w:rsidR="00115E5A">
          <w:rPr>
            <w:noProof/>
            <w:webHidden/>
          </w:rPr>
          <w:instrText xml:space="preserve"> PAGEREF _Toc21606547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48" w:history="1">
        <w:r w:rsidR="00115E5A" w:rsidRPr="00373FED">
          <w:rPr>
            <w:rStyle w:val="Hyperlnk"/>
            <w:noProof/>
          </w:rPr>
          <w:t>4.1.4 Lokala Åtgärdsprogram (LÅP)</w:t>
        </w:r>
        <w:r w:rsidR="00115E5A">
          <w:rPr>
            <w:noProof/>
            <w:webHidden/>
          </w:rPr>
          <w:tab/>
        </w:r>
        <w:r w:rsidR="00115E5A">
          <w:rPr>
            <w:noProof/>
            <w:webHidden/>
          </w:rPr>
          <w:fldChar w:fldCharType="begin"/>
        </w:r>
        <w:r w:rsidR="00115E5A">
          <w:rPr>
            <w:noProof/>
            <w:webHidden/>
          </w:rPr>
          <w:instrText xml:space="preserve"> PAGEREF _Toc21606548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49" w:history="1">
        <w:r w:rsidR="00115E5A" w:rsidRPr="00373FED">
          <w:rPr>
            <w:rStyle w:val="Hyperlnk"/>
            <w:noProof/>
          </w:rPr>
          <w:t>4.2 Markförutsättningar</w:t>
        </w:r>
        <w:r w:rsidR="00115E5A">
          <w:rPr>
            <w:noProof/>
            <w:webHidden/>
          </w:rPr>
          <w:tab/>
        </w:r>
        <w:r w:rsidR="00115E5A">
          <w:rPr>
            <w:noProof/>
            <w:webHidden/>
          </w:rPr>
          <w:fldChar w:fldCharType="begin"/>
        </w:r>
        <w:r w:rsidR="00115E5A">
          <w:rPr>
            <w:noProof/>
            <w:webHidden/>
          </w:rPr>
          <w:instrText xml:space="preserve"> PAGEREF _Toc21606549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50" w:history="1">
        <w:r w:rsidR="00115E5A" w:rsidRPr="00373FED">
          <w:rPr>
            <w:rStyle w:val="Hyperlnk"/>
            <w:noProof/>
          </w:rPr>
          <w:t>4.2.1 Geologiska/hydrogeologiska förutsättningar</w:t>
        </w:r>
        <w:r w:rsidR="00115E5A">
          <w:rPr>
            <w:noProof/>
            <w:webHidden/>
          </w:rPr>
          <w:tab/>
        </w:r>
        <w:r w:rsidR="00115E5A">
          <w:rPr>
            <w:noProof/>
            <w:webHidden/>
          </w:rPr>
          <w:fldChar w:fldCharType="begin"/>
        </w:r>
        <w:r w:rsidR="00115E5A">
          <w:rPr>
            <w:noProof/>
            <w:webHidden/>
          </w:rPr>
          <w:instrText xml:space="preserve"> PAGEREF _Toc21606550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51" w:history="1">
        <w:r w:rsidR="00115E5A" w:rsidRPr="00373FED">
          <w:rPr>
            <w:rStyle w:val="Hyperlnk"/>
            <w:noProof/>
          </w:rPr>
          <w:t>4.2.2 Mark- och grundvattenföroreningar</w:t>
        </w:r>
        <w:r w:rsidR="00115E5A">
          <w:rPr>
            <w:noProof/>
            <w:webHidden/>
          </w:rPr>
          <w:tab/>
        </w:r>
        <w:r w:rsidR="00115E5A">
          <w:rPr>
            <w:noProof/>
            <w:webHidden/>
          </w:rPr>
          <w:fldChar w:fldCharType="begin"/>
        </w:r>
        <w:r w:rsidR="00115E5A">
          <w:rPr>
            <w:noProof/>
            <w:webHidden/>
          </w:rPr>
          <w:instrText xml:space="preserve"> PAGEREF _Toc21606551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52" w:history="1">
        <w:r w:rsidR="00115E5A" w:rsidRPr="00373FED">
          <w:rPr>
            <w:rStyle w:val="Hyperlnk"/>
            <w:noProof/>
          </w:rPr>
          <w:t>4.3 Befintlig och planerad markanvändning</w:t>
        </w:r>
        <w:r w:rsidR="00115E5A">
          <w:rPr>
            <w:noProof/>
            <w:webHidden/>
          </w:rPr>
          <w:tab/>
        </w:r>
        <w:r w:rsidR="00115E5A">
          <w:rPr>
            <w:noProof/>
            <w:webHidden/>
          </w:rPr>
          <w:fldChar w:fldCharType="begin"/>
        </w:r>
        <w:r w:rsidR="00115E5A">
          <w:rPr>
            <w:noProof/>
            <w:webHidden/>
          </w:rPr>
          <w:instrText xml:space="preserve"> PAGEREF _Toc21606552 \h </w:instrText>
        </w:r>
        <w:r w:rsidR="00115E5A">
          <w:rPr>
            <w:noProof/>
            <w:webHidden/>
          </w:rPr>
        </w:r>
        <w:r w:rsidR="00115E5A">
          <w:rPr>
            <w:noProof/>
            <w:webHidden/>
          </w:rPr>
          <w:fldChar w:fldCharType="separate"/>
        </w:r>
        <w:r w:rsidR="00115E5A">
          <w:rPr>
            <w:noProof/>
            <w:webHidden/>
          </w:rPr>
          <w:t>8</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53" w:history="1">
        <w:r w:rsidR="00115E5A" w:rsidRPr="00373FED">
          <w:rPr>
            <w:rStyle w:val="Hyperlnk"/>
            <w:noProof/>
          </w:rPr>
          <w:t>5. Avrinningsområden och avvattningsvägar</w:t>
        </w:r>
        <w:r w:rsidR="00115E5A">
          <w:rPr>
            <w:noProof/>
            <w:webHidden/>
          </w:rPr>
          <w:tab/>
        </w:r>
        <w:r w:rsidR="00115E5A">
          <w:rPr>
            <w:noProof/>
            <w:webHidden/>
          </w:rPr>
          <w:fldChar w:fldCharType="begin"/>
        </w:r>
        <w:r w:rsidR="00115E5A">
          <w:rPr>
            <w:noProof/>
            <w:webHidden/>
          </w:rPr>
          <w:instrText xml:space="preserve"> PAGEREF _Toc21606553 \h </w:instrText>
        </w:r>
        <w:r w:rsidR="00115E5A">
          <w:rPr>
            <w:noProof/>
            <w:webHidden/>
          </w:rPr>
        </w:r>
        <w:r w:rsidR="00115E5A">
          <w:rPr>
            <w:noProof/>
            <w:webHidden/>
          </w:rPr>
          <w:fldChar w:fldCharType="separate"/>
        </w:r>
        <w:r w:rsidR="00115E5A">
          <w:rPr>
            <w:noProof/>
            <w:webHidden/>
          </w:rPr>
          <w:t>9</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54" w:history="1">
        <w:r w:rsidR="00115E5A" w:rsidRPr="00373FED">
          <w:rPr>
            <w:rStyle w:val="Hyperlnk"/>
            <w:noProof/>
          </w:rPr>
          <w:t>5.1 Ytliga avrinningsområden</w:t>
        </w:r>
        <w:r w:rsidR="00115E5A">
          <w:rPr>
            <w:noProof/>
            <w:webHidden/>
          </w:rPr>
          <w:tab/>
        </w:r>
        <w:r w:rsidR="00115E5A">
          <w:rPr>
            <w:noProof/>
            <w:webHidden/>
          </w:rPr>
          <w:fldChar w:fldCharType="begin"/>
        </w:r>
        <w:r w:rsidR="00115E5A">
          <w:rPr>
            <w:noProof/>
            <w:webHidden/>
          </w:rPr>
          <w:instrText xml:space="preserve"> PAGEREF _Toc21606554 \h </w:instrText>
        </w:r>
        <w:r w:rsidR="00115E5A">
          <w:rPr>
            <w:noProof/>
            <w:webHidden/>
          </w:rPr>
        </w:r>
        <w:r w:rsidR="00115E5A">
          <w:rPr>
            <w:noProof/>
            <w:webHidden/>
          </w:rPr>
          <w:fldChar w:fldCharType="separate"/>
        </w:r>
        <w:r w:rsidR="00115E5A">
          <w:rPr>
            <w:noProof/>
            <w:webHidden/>
          </w:rPr>
          <w:t>9</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55" w:history="1">
        <w:r w:rsidR="00115E5A" w:rsidRPr="00373FED">
          <w:rPr>
            <w:rStyle w:val="Hyperlnk"/>
            <w:noProof/>
          </w:rPr>
          <w:t>5.2 Tekniska avrinningsområden</w:t>
        </w:r>
        <w:r w:rsidR="00115E5A">
          <w:rPr>
            <w:noProof/>
            <w:webHidden/>
          </w:rPr>
          <w:tab/>
        </w:r>
        <w:r w:rsidR="00115E5A">
          <w:rPr>
            <w:noProof/>
            <w:webHidden/>
          </w:rPr>
          <w:fldChar w:fldCharType="begin"/>
        </w:r>
        <w:r w:rsidR="00115E5A">
          <w:rPr>
            <w:noProof/>
            <w:webHidden/>
          </w:rPr>
          <w:instrText xml:space="preserve"> PAGEREF _Toc21606555 \h </w:instrText>
        </w:r>
        <w:r w:rsidR="00115E5A">
          <w:rPr>
            <w:noProof/>
            <w:webHidden/>
          </w:rPr>
        </w:r>
        <w:r w:rsidR="00115E5A">
          <w:rPr>
            <w:noProof/>
            <w:webHidden/>
          </w:rPr>
          <w:fldChar w:fldCharType="separate"/>
        </w:r>
        <w:r w:rsidR="00115E5A">
          <w:rPr>
            <w:noProof/>
            <w:webHidden/>
          </w:rPr>
          <w:t>9</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56" w:history="1">
        <w:r w:rsidR="00115E5A" w:rsidRPr="00373FED">
          <w:rPr>
            <w:rStyle w:val="Hyperlnk"/>
            <w:noProof/>
          </w:rPr>
          <w:t>5.3 Utbyggnadsplaner uppströms eller nedströms planområdet</w:t>
        </w:r>
        <w:r w:rsidR="00115E5A">
          <w:rPr>
            <w:noProof/>
            <w:webHidden/>
          </w:rPr>
          <w:tab/>
        </w:r>
        <w:r w:rsidR="00115E5A">
          <w:rPr>
            <w:noProof/>
            <w:webHidden/>
          </w:rPr>
          <w:fldChar w:fldCharType="begin"/>
        </w:r>
        <w:r w:rsidR="00115E5A">
          <w:rPr>
            <w:noProof/>
            <w:webHidden/>
          </w:rPr>
          <w:instrText xml:space="preserve"> PAGEREF _Toc21606556 \h </w:instrText>
        </w:r>
        <w:r w:rsidR="00115E5A">
          <w:rPr>
            <w:noProof/>
            <w:webHidden/>
          </w:rPr>
        </w:r>
        <w:r w:rsidR="00115E5A">
          <w:rPr>
            <w:noProof/>
            <w:webHidden/>
          </w:rPr>
          <w:fldChar w:fldCharType="separate"/>
        </w:r>
        <w:r w:rsidR="00115E5A">
          <w:rPr>
            <w:noProof/>
            <w:webHidden/>
          </w:rPr>
          <w:t>9</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57" w:history="1">
        <w:r w:rsidR="00115E5A" w:rsidRPr="00373FED">
          <w:rPr>
            <w:rStyle w:val="Hyperlnk"/>
            <w:noProof/>
          </w:rPr>
          <w:t>6. Dagvattenflöden och fördröjningsbehov</w:t>
        </w:r>
        <w:r w:rsidR="00115E5A">
          <w:rPr>
            <w:noProof/>
            <w:webHidden/>
          </w:rPr>
          <w:tab/>
        </w:r>
        <w:r w:rsidR="00115E5A">
          <w:rPr>
            <w:noProof/>
            <w:webHidden/>
          </w:rPr>
          <w:fldChar w:fldCharType="begin"/>
        </w:r>
        <w:r w:rsidR="00115E5A">
          <w:rPr>
            <w:noProof/>
            <w:webHidden/>
          </w:rPr>
          <w:instrText xml:space="preserve"> PAGEREF _Toc21606557 \h </w:instrText>
        </w:r>
        <w:r w:rsidR="00115E5A">
          <w:rPr>
            <w:noProof/>
            <w:webHidden/>
          </w:rPr>
        </w:r>
        <w:r w:rsidR="00115E5A">
          <w:rPr>
            <w:noProof/>
            <w:webHidden/>
          </w:rPr>
          <w:fldChar w:fldCharType="separate"/>
        </w:r>
        <w:r w:rsidR="00115E5A">
          <w:rPr>
            <w:noProof/>
            <w:webHidden/>
          </w:rPr>
          <w:t>9</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58" w:history="1">
        <w:r w:rsidR="00115E5A" w:rsidRPr="00373FED">
          <w:rPr>
            <w:rStyle w:val="Hyperlnk"/>
            <w:noProof/>
          </w:rPr>
          <w:t>6.1 Flöden</w:t>
        </w:r>
        <w:r w:rsidR="00115E5A">
          <w:rPr>
            <w:noProof/>
            <w:webHidden/>
          </w:rPr>
          <w:tab/>
        </w:r>
        <w:r w:rsidR="00115E5A">
          <w:rPr>
            <w:noProof/>
            <w:webHidden/>
          </w:rPr>
          <w:fldChar w:fldCharType="begin"/>
        </w:r>
        <w:r w:rsidR="00115E5A">
          <w:rPr>
            <w:noProof/>
            <w:webHidden/>
          </w:rPr>
          <w:instrText xml:space="preserve"> PAGEREF _Toc21606558 \h </w:instrText>
        </w:r>
        <w:r w:rsidR="00115E5A">
          <w:rPr>
            <w:noProof/>
            <w:webHidden/>
          </w:rPr>
        </w:r>
        <w:r w:rsidR="00115E5A">
          <w:rPr>
            <w:noProof/>
            <w:webHidden/>
          </w:rPr>
          <w:fldChar w:fldCharType="separate"/>
        </w:r>
        <w:r w:rsidR="00115E5A">
          <w:rPr>
            <w:noProof/>
            <w:webHidden/>
          </w:rPr>
          <w:t>9</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59" w:history="1">
        <w:r w:rsidR="00115E5A" w:rsidRPr="00373FED">
          <w:rPr>
            <w:rStyle w:val="Hyperlnk"/>
            <w:noProof/>
          </w:rPr>
          <w:t>6.2 Fördröjning enligt åtgärdsnivå</w:t>
        </w:r>
        <w:r w:rsidR="00115E5A">
          <w:rPr>
            <w:noProof/>
            <w:webHidden/>
          </w:rPr>
          <w:tab/>
        </w:r>
        <w:r w:rsidR="00115E5A">
          <w:rPr>
            <w:noProof/>
            <w:webHidden/>
          </w:rPr>
          <w:fldChar w:fldCharType="begin"/>
        </w:r>
        <w:r w:rsidR="00115E5A">
          <w:rPr>
            <w:noProof/>
            <w:webHidden/>
          </w:rPr>
          <w:instrText xml:space="preserve"> PAGEREF _Toc21606559 \h </w:instrText>
        </w:r>
        <w:r w:rsidR="00115E5A">
          <w:rPr>
            <w:noProof/>
            <w:webHidden/>
          </w:rPr>
        </w:r>
        <w:r w:rsidR="00115E5A">
          <w:rPr>
            <w:noProof/>
            <w:webHidden/>
          </w:rPr>
          <w:fldChar w:fldCharType="separate"/>
        </w:r>
        <w:r w:rsidR="00115E5A">
          <w:rPr>
            <w:noProof/>
            <w:webHidden/>
          </w:rPr>
          <w:t>9</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60" w:history="1">
        <w:r w:rsidR="00115E5A" w:rsidRPr="00373FED">
          <w:rPr>
            <w:rStyle w:val="Hyperlnk"/>
            <w:noProof/>
          </w:rPr>
          <w:t>6.3 Övrigt fördröjningsbehov</w:t>
        </w:r>
        <w:r w:rsidR="00115E5A">
          <w:rPr>
            <w:noProof/>
            <w:webHidden/>
          </w:rPr>
          <w:tab/>
        </w:r>
        <w:r w:rsidR="00115E5A">
          <w:rPr>
            <w:noProof/>
            <w:webHidden/>
          </w:rPr>
          <w:fldChar w:fldCharType="begin"/>
        </w:r>
        <w:r w:rsidR="00115E5A">
          <w:rPr>
            <w:noProof/>
            <w:webHidden/>
          </w:rPr>
          <w:instrText xml:space="preserve"> PAGEREF _Toc21606560 \h </w:instrText>
        </w:r>
        <w:r w:rsidR="00115E5A">
          <w:rPr>
            <w:noProof/>
            <w:webHidden/>
          </w:rPr>
        </w:r>
        <w:r w:rsidR="00115E5A">
          <w:rPr>
            <w:noProof/>
            <w:webHidden/>
          </w:rPr>
          <w:fldChar w:fldCharType="separate"/>
        </w:r>
        <w:r w:rsidR="00115E5A">
          <w:rPr>
            <w:noProof/>
            <w:webHidden/>
          </w:rPr>
          <w:t>10</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61" w:history="1">
        <w:r w:rsidR="00115E5A" w:rsidRPr="00373FED">
          <w:rPr>
            <w:rStyle w:val="Hyperlnk"/>
            <w:noProof/>
          </w:rPr>
          <w:t>7. Föroreningar</w:t>
        </w:r>
        <w:r w:rsidR="00115E5A">
          <w:rPr>
            <w:noProof/>
            <w:webHidden/>
          </w:rPr>
          <w:tab/>
        </w:r>
        <w:r w:rsidR="00115E5A">
          <w:rPr>
            <w:noProof/>
            <w:webHidden/>
          </w:rPr>
          <w:fldChar w:fldCharType="begin"/>
        </w:r>
        <w:r w:rsidR="00115E5A">
          <w:rPr>
            <w:noProof/>
            <w:webHidden/>
          </w:rPr>
          <w:instrText xml:space="preserve"> PAGEREF _Toc21606561 \h </w:instrText>
        </w:r>
        <w:r w:rsidR="00115E5A">
          <w:rPr>
            <w:noProof/>
            <w:webHidden/>
          </w:rPr>
        </w:r>
        <w:r w:rsidR="00115E5A">
          <w:rPr>
            <w:noProof/>
            <w:webHidden/>
          </w:rPr>
          <w:fldChar w:fldCharType="separate"/>
        </w:r>
        <w:r w:rsidR="00115E5A">
          <w:rPr>
            <w:noProof/>
            <w:webHidden/>
          </w:rPr>
          <w:t>10</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62" w:history="1">
        <w:r w:rsidR="00115E5A" w:rsidRPr="00373FED">
          <w:rPr>
            <w:rStyle w:val="Hyperlnk"/>
            <w:noProof/>
          </w:rPr>
          <w:t>8. Översvämningsrisker</w:t>
        </w:r>
        <w:r w:rsidR="00115E5A">
          <w:rPr>
            <w:noProof/>
            <w:webHidden/>
          </w:rPr>
          <w:tab/>
        </w:r>
        <w:r w:rsidR="00115E5A">
          <w:rPr>
            <w:noProof/>
            <w:webHidden/>
          </w:rPr>
          <w:fldChar w:fldCharType="begin"/>
        </w:r>
        <w:r w:rsidR="00115E5A">
          <w:rPr>
            <w:noProof/>
            <w:webHidden/>
          </w:rPr>
          <w:instrText xml:space="preserve"> PAGEREF _Toc21606562 \h </w:instrText>
        </w:r>
        <w:r w:rsidR="00115E5A">
          <w:rPr>
            <w:noProof/>
            <w:webHidden/>
          </w:rPr>
        </w:r>
        <w:r w:rsidR="00115E5A">
          <w:rPr>
            <w:noProof/>
            <w:webHidden/>
          </w:rPr>
          <w:fldChar w:fldCharType="separate"/>
        </w:r>
        <w:r w:rsidR="00115E5A">
          <w:rPr>
            <w:noProof/>
            <w:webHidden/>
          </w:rPr>
          <w:t>11</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63" w:history="1">
        <w:r w:rsidR="00115E5A" w:rsidRPr="00373FED">
          <w:rPr>
            <w:rStyle w:val="Hyperlnk"/>
            <w:noProof/>
          </w:rPr>
          <w:t>8.1 Ledningsnät</w:t>
        </w:r>
        <w:r w:rsidR="00115E5A">
          <w:rPr>
            <w:noProof/>
            <w:webHidden/>
          </w:rPr>
          <w:tab/>
        </w:r>
        <w:r w:rsidR="00115E5A">
          <w:rPr>
            <w:noProof/>
            <w:webHidden/>
          </w:rPr>
          <w:fldChar w:fldCharType="begin"/>
        </w:r>
        <w:r w:rsidR="00115E5A">
          <w:rPr>
            <w:noProof/>
            <w:webHidden/>
          </w:rPr>
          <w:instrText xml:space="preserve"> PAGEREF _Toc21606563 \h </w:instrText>
        </w:r>
        <w:r w:rsidR="00115E5A">
          <w:rPr>
            <w:noProof/>
            <w:webHidden/>
          </w:rPr>
        </w:r>
        <w:r w:rsidR="00115E5A">
          <w:rPr>
            <w:noProof/>
            <w:webHidden/>
          </w:rPr>
          <w:fldChar w:fldCharType="separate"/>
        </w:r>
        <w:r w:rsidR="00115E5A">
          <w:rPr>
            <w:noProof/>
            <w:webHidden/>
          </w:rPr>
          <w:t>11</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64" w:history="1">
        <w:r w:rsidR="00115E5A" w:rsidRPr="00373FED">
          <w:rPr>
            <w:rStyle w:val="Hyperlnk"/>
            <w:noProof/>
          </w:rPr>
          <w:t>8.2 Närliggande ytvatten</w:t>
        </w:r>
        <w:r w:rsidR="00115E5A">
          <w:rPr>
            <w:noProof/>
            <w:webHidden/>
          </w:rPr>
          <w:tab/>
        </w:r>
        <w:r w:rsidR="00115E5A">
          <w:rPr>
            <w:noProof/>
            <w:webHidden/>
          </w:rPr>
          <w:fldChar w:fldCharType="begin"/>
        </w:r>
        <w:r w:rsidR="00115E5A">
          <w:rPr>
            <w:noProof/>
            <w:webHidden/>
          </w:rPr>
          <w:instrText xml:space="preserve"> PAGEREF _Toc21606564 \h </w:instrText>
        </w:r>
        <w:r w:rsidR="00115E5A">
          <w:rPr>
            <w:noProof/>
            <w:webHidden/>
          </w:rPr>
        </w:r>
        <w:r w:rsidR="00115E5A">
          <w:rPr>
            <w:noProof/>
            <w:webHidden/>
          </w:rPr>
          <w:fldChar w:fldCharType="separate"/>
        </w:r>
        <w:r w:rsidR="00115E5A">
          <w:rPr>
            <w:noProof/>
            <w:webHidden/>
          </w:rPr>
          <w:t>11</w:t>
        </w:r>
        <w:r w:rsidR="00115E5A">
          <w:rPr>
            <w:noProof/>
            <w:webHidden/>
          </w:rPr>
          <w:fldChar w:fldCharType="end"/>
        </w:r>
      </w:hyperlink>
    </w:p>
    <w:p w:rsidR="00115E5A" w:rsidRDefault="008C7425">
      <w:pPr>
        <w:pStyle w:val="Innehll3"/>
        <w:tabs>
          <w:tab w:val="right" w:leader="dot" w:pos="6520"/>
        </w:tabs>
        <w:rPr>
          <w:rFonts w:asciiTheme="minorHAnsi" w:eastAsiaTheme="minorEastAsia" w:hAnsiTheme="minorHAnsi"/>
          <w:noProof/>
          <w:sz w:val="24"/>
          <w:lang w:eastAsia="sv-SE"/>
        </w:rPr>
      </w:pPr>
      <w:hyperlink w:anchor="_Toc21606565" w:history="1">
        <w:r w:rsidR="00115E5A" w:rsidRPr="00373FED">
          <w:rPr>
            <w:rStyle w:val="Hyperlnk"/>
            <w:noProof/>
          </w:rPr>
          <w:t>8.3 Instängda områden och Skyfall</w:t>
        </w:r>
        <w:r w:rsidR="00115E5A">
          <w:rPr>
            <w:noProof/>
            <w:webHidden/>
          </w:rPr>
          <w:tab/>
        </w:r>
        <w:r w:rsidR="00115E5A">
          <w:rPr>
            <w:noProof/>
            <w:webHidden/>
          </w:rPr>
          <w:fldChar w:fldCharType="begin"/>
        </w:r>
        <w:r w:rsidR="00115E5A">
          <w:rPr>
            <w:noProof/>
            <w:webHidden/>
          </w:rPr>
          <w:instrText xml:space="preserve"> PAGEREF _Toc21606565 \h </w:instrText>
        </w:r>
        <w:r w:rsidR="00115E5A">
          <w:rPr>
            <w:noProof/>
            <w:webHidden/>
          </w:rPr>
        </w:r>
        <w:r w:rsidR="00115E5A">
          <w:rPr>
            <w:noProof/>
            <w:webHidden/>
          </w:rPr>
          <w:fldChar w:fldCharType="separate"/>
        </w:r>
        <w:r w:rsidR="00115E5A">
          <w:rPr>
            <w:noProof/>
            <w:webHidden/>
          </w:rPr>
          <w:t>11</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66" w:history="1">
        <w:r w:rsidR="00115E5A" w:rsidRPr="00373FED">
          <w:rPr>
            <w:rStyle w:val="Hyperlnk"/>
            <w:noProof/>
          </w:rPr>
          <w:t>9. Övriga relevanta förutsättningar</w:t>
        </w:r>
        <w:r w:rsidR="00115E5A">
          <w:rPr>
            <w:noProof/>
            <w:webHidden/>
          </w:rPr>
          <w:tab/>
        </w:r>
        <w:r w:rsidR="00115E5A">
          <w:rPr>
            <w:noProof/>
            <w:webHidden/>
          </w:rPr>
          <w:fldChar w:fldCharType="begin"/>
        </w:r>
        <w:r w:rsidR="00115E5A">
          <w:rPr>
            <w:noProof/>
            <w:webHidden/>
          </w:rPr>
          <w:instrText xml:space="preserve"> PAGEREF _Toc21606566 \h </w:instrText>
        </w:r>
        <w:r w:rsidR="00115E5A">
          <w:rPr>
            <w:noProof/>
            <w:webHidden/>
          </w:rPr>
        </w:r>
        <w:r w:rsidR="00115E5A">
          <w:rPr>
            <w:noProof/>
            <w:webHidden/>
          </w:rPr>
          <w:fldChar w:fldCharType="separate"/>
        </w:r>
        <w:r w:rsidR="00115E5A">
          <w:rPr>
            <w:noProof/>
            <w:webHidden/>
          </w:rPr>
          <w:t>11</w:t>
        </w:r>
        <w:r w:rsidR="00115E5A">
          <w:rPr>
            <w:noProof/>
            <w:webHidden/>
          </w:rPr>
          <w:fldChar w:fldCharType="end"/>
        </w:r>
      </w:hyperlink>
    </w:p>
    <w:p w:rsidR="00115E5A" w:rsidRDefault="008C7425">
      <w:pPr>
        <w:pStyle w:val="Innehll1"/>
        <w:tabs>
          <w:tab w:val="right" w:leader="dot" w:pos="6520"/>
        </w:tabs>
        <w:rPr>
          <w:rFonts w:asciiTheme="minorHAnsi" w:eastAsiaTheme="minorEastAsia" w:hAnsiTheme="minorHAnsi"/>
          <w:noProof/>
          <w:sz w:val="24"/>
          <w:lang w:eastAsia="sv-SE"/>
        </w:rPr>
      </w:pPr>
      <w:hyperlink w:anchor="_Toc21606567" w:history="1">
        <w:r w:rsidR="00115E5A" w:rsidRPr="00373FED">
          <w:rPr>
            <w:rStyle w:val="Hyperlnk"/>
            <w:noProof/>
          </w:rPr>
          <w:t>STEG 2 Förslag på dagvattenhantering</w:t>
        </w:r>
        <w:r w:rsidR="00115E5A">
          <w:rPr>
            <w:noProof/>
            <w:webHidden/>
          </w:rPr>
          <w:tab/>
        </w:r>
        <w:r w:rsidR="00115E5A">
          <w:rPr>
            <w:noProof/>
            <w:webHidden/>
          </w:rPr>
          <w:fldChar w:fldCharType="begin"/>
        </w:r>
        <w:r w:rsidR="00115E5A">
          <w:rPr>
            <w:noProof/>
            <w:webHidden/>
          </w:rPr>
          <w:instrText xml:space="preserve"> PAGEREF _Toc21606567 \h </w:instrText>
        </w:r>
        <w:r w:rsidR="00115E5A">
          <w:rPr>
            <w:noProof/>
            <w:webHidden/>
          </w:rPr>
        </w:r>
        <w:r w:rsidR="00115E5A">
          <w:rPr>
            <w:noProof/>
            <w:webHidden/>
          </w:rPr>
          <w:fldChar w:fldCharType="separate"/>
        </w:r>
        <w:r w:rsidR="00115E5A">
          <w:rPr>
            <w:noProof/>
            <w:webHidden/>
          </w:rPr>
          <w:t>12</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68" w:history="1">
        <w:r w:rsidR="00115E5A" w:rsidRPr="00373FED">
          <w:rPr>
            <w:rStyle w:val="Hyperlnk"/>
            <w:noProof/>
          </w:rPr>
          <w:t>10. Förslag på dagvattenhantering</w:t>
        </w:r>
        <w:r w:rsidR="00115E5A">
          <w:rPr>
            <w:noProof/>
            <w:webHidden/>
          </w:rPr>
          <w:tab/>
        </w:r>
        <w:r w:rsidR="00115E5A">
          <w:rPr>
            <w:noProof/>
            <w:webHidden/>
          </w:rPr>
          <w:fldChar w:fldCharType="begin"/>
        </w:r>
        <w:r w:rsidR="00115E5A">
          <w:rPr>
            <w:noProof/>
            <w:webHidden/>
          </w:rPr>
          <w:instrText xml:space="preserve"> PAGEREF _Toc21606568 \h </w:instrText>
        </w:r>
        <w:r w:rsidR="00115E5A">
          <w:rPr>
            <w:noProof/>
            <w:webHidden/>
          </w:rPr>
        </w:r>
        <w:r w:rsidR="00115E5A">
          <w:rPr>
            <w:noProof/>
            <w:webHidden/>
          </w:rPr>
          <w:fldChar w:fldCharType="separate"/>
        </w:r>
        <w:r w:rsidR="00115E5A">
          <w:rPr>
            <w:noProof/>
            <w:webHidden/>
          </w:rPr>
          <w:t>12</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69" w:history="1">
        <w:r w:rsidR="00115E5A" w:rsidRPr="00373FED">
          <w:rPr>
            <w:rStyle w:val="Hyperlnk"/>
            <w:noProof/>
          </w:rPr>
          <w:t>11. Hantering av skyfall</w:t>
        </w:r>
        <w:r w:rsidR="00115E5A">
          <w:rPr>
            <w:noProof/>
            <w:webHidden/>
          </w:rPr>
          <w:tab/>
        </w:r>
        <w:r w:rsidR="00115E5A">
          <w:rPr>
            <w:noProof/>
            <w:webHidden/>
          </w:rPr>
          <w:fldChar w:fldCharType="begin"/>
        </w:r>
        <w:r w:rsidR="00115E5A">
          <w:rPr>
            <w:noProof/>
            <w:webHidden/>
          </w:rPr>
          <w:instrText xml:space="preserve"> PAGEREF _Toc21606569 \h </w:instrText>
        </w:r>
        <w:r w:rsidR="00115E5A">
          <w:rPr>
            <w:noProof/>
            <w:webHidden/>
          </w:rPr>
        </w:r>
        <w:r w:rsidR="00115E5A">
          <w:rPr>
            <w:noProof/>
            <w:webHidden/>
          </w:rPr>
          <w:fldChar w:fldCharType="separate"/>
        </w:r>
        <w:r w:rsidR="00115E5A">
          <w:rPr>
            <w:noProof/>
            <w:webHidden/>
          </w:rPr>
          <w:t>12</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70" w:history="1">
        <w:r w:rsidR="00115E5A" w:rsidRPr="00373FED">
          <w:rPr>
            <w:rStyle w:val="Hyperlnk"/>
            <w:noProof/>
          </w:rPr>
          <w:t>12. Helhetsbild av dagvattenhanteringen</w:t>
        </w:r>
        <w:r w:rsidR="00115E5A">
          <w:rPr>
            <w:noProof/>
            <w:webHidden/>
          </w:rPr>
          <w:tab/>
        </w:r>
        <w:r w:rsidR="00115E5A">
          <w:rPr>
            <w:noProof/>
            <w:webHidden/>
          </w:rPr>
          <w:fldChar w:fldCharType="begin"/>
        </w:r>
        <w:r w:rsidR="00115E5A">
          <w:rPr>
            <w:noProof/>
            <w:webHidden/>
          </w:rPr>
          <w:instrText xml:space="preserve"> PAGEREF _Toc21606570 \h </w:instrText>
        </w:r>
        <w:r w:rsidR="00115E5A">
          <w:rPr>
            <w:noProof/>
            <w:webHidden/>
          </w:rPr>
        </w:r>
        <w:r w:rsidR="00115E5A">
          <w:rPr>
            <w:noProof/>
            <w:webHidden/>
          </w:rPr>
          <w:fldChar w:fldCharType="separate"/>
        </w:r>
        <w:r w:rsidR="00115E5A">
          <w:rPr>
            <w:noProof/>
            <w:webHidden/>
          </w:rPr>
          <w:t>12</w:t>
        </w:r>
        <w:r w:rsidR="00115E5A">
          <w:rPr>
            <w:noProof/>
            <w:webHidden/>
          </w:rPr>
          <w:fldChar w:fldCharType="end"/>
        </w:r>
      </w:hyperlink>
    </w:p>
    <w:p w:rsidR="00115E5A" w:rsidRDefault="008C7425">
      <w:pPr>
        <w:pStyle w:val="Innehll2"/>
        <w:tabs>
          <w:tab w:val="right" w:leader="dot" w:pos="6520"/>
        </w:tabs>
        <w:rPr>
          <w:rFonts w:asciiTheme="minorHAnsi" w:eastAsiaTheme="minorEastAsia" w:hAnsiTheme="minorHAnsi"/>
          <w:noProof/>
          <w:sz w:val="24"/>
          <w:lang w:eastAsia="sv-SE"/>
        </w:rPr>
      </w:pPr>
      <w:hyperlink w:anchor="_Toc21606571" w:history="1">
        <w:r w:rsidR="00115E5A" w:rsidRPr="00373FED">
          <w:rPr>
            <w:rStyle w:val="Hyperlnk"/>
            <w:noProof/>
          </w:rPr>
          <w:t>13. Sammanfattning av dagvattenhanteringen</w:t>
        </w:r>
        <w:r w:rsidR="00115E5A">
          <w:rPr>
            <w:noProof/>
            <w:webHidden/>
          </w:rPr>
          <w:tab/>
        </w:r>
        <w:r w:rsidR="00115E5A">
          <w:rPr>
            <w:noProof/>
            <w:webHidden/>
          </w:rPr>
          <w:fldChar w:fldCharType="begin"/>
        </w:r>
        <w:r w:rsidR="00115E5A">
          <w:rPr>
            <w:noProof/>
            <w:webHidden/>
          </w:rPr>
          <w:instrText xml:space="preserve"> PAGEREF _Toc21606571 \h </w:instrText>
        </w:r>
        <w:r w:rsidR="00115E5A">
          <w:rPr>
            <w:noProof/>
            <w:webHidden/>
          </w:rPr>
        </w:r>
        <w:r w:rsidR="00115E5A">
          <w:rPr>
            <w:noProof/>
            <w:webHidden/>
          </w:rPr>
          <w:fldChar w:fldCharType="separate"/>
        </w:r>
        <w:r w:rsidR="00115E5A">
          <w:rPr>
            <w:noProof/>
            <w:webHidden/>
          </w:rPr>
          <w:t>13</w:t>
        </w:r>
        <w:r w:rsidR="00115E5A">
          <w:rPr>
            <w:noProof/>
            <w:webHidden/>
          </w:rPr>
          <w:fldChar w:fldCharType="end"/>
        </w:r>
      </w:hyperlink>
    </w:p>
    <w:p w:rsidR="00115E5A" w:rsidRDefault="008C7425">
      <w:pPr>
        <w:pStyle w:val="Innehll1"/>
        <w:tabs>
          <w:tab w:val="right" w:leader="dot" w:pos="6520"/>
        </w:tabs>
        <w:rPr>
          <w:rFonts w:asciiTheme="minorHAnsi" w:eastAsiaTheme="minorEastAsia" w:hAnsiTheme="minorHAnsi"/>
          <w:noProof/>
          <w:sz w:val="24"/>
          <w:lang w:eastAsia="sv-SE"/>
        </w:rPr>
      </w:pPr>
      <w:hyperlink w:anchor="_Toc21606572" w:history="1">
        <w:r w:rsidR="00115E5A" w:rsidRPr="00373FED">
          <w:rPr>
            <w:rStyle w:val="Hyperlnk"/>
            <w:noProof/>
          </w:rPr>
          <w:t>STEG 3 Slutsatser och summering av föreslagen dagvattenhantering</w:t>
        </w:r>
        <w:r w:rsidR="00115E5A">
          <w:rPr>
            <w:noProof/>
            <w:webHidden/>
          </w:rPr>
          <w:tab/>
        </w:r>
        <w:r w:rsidR="00115E5A">
          <w:rPr>
            <w:noProof/>
            <w:webHidden/>
          </w:rPr>
          <w:fldChar w:fldCharType="begin"/>
        </w:r>
        <w:r w:rsidR="00115E5A">
          <w:rPr>
            <w:noProof/>
            <w:webHidden/>
          </w:rPr>
          <w:instrText xml:space="preserve"> PAGEREF _Toc21606572 \h </w:instrText>
        </w:r>
        <w:r w:rsidR="00115E5A">
          <w:rPr>
            <w:noProof/>
            <w:webHidden/>
          </w:rPr>
        </w:r>
        <w:r w:rsidR="00115E5A">
          <w:rPr>
            <w:noProof/>
            <w:webHidden/>
          </w:rPr>
          <w:fldChar w:fldCharType="separate"/>
        </w:r>
        <w:r w:rsidR="00115E5A">
          <w:rPr>
            <w:noProof/>
            <w:webHidden/>
          </w:rPr>
          <w:t>14</w:t>
        </w:r>
        <w:r w:rsidR="00115E5A">
          <w:rPr>
            <w:noProof/>
            <w:webHidden/>
          </w:rPr>
          <w:fldChar w:fldCharType="end"/>
        </w:r>
      </w:hyperlink>
    </w:p>
    <w:p w:rsidR="00AC3844" w:rsidRDefault="001F0246" w:rsidP="004D6274">
      <w:pPr>
        <w:pStyle w:val="S-holmbrod"/>
      </w:pPr>
      <w:r>
        <w:fldChar w:fldCharType="end"/>
      </w:r>
    </w:p>
    <w:p w:rsidR="00AC3844" w:rsidRDefault="00AC3844">
      <w:pPr>
        <w:rPr>
          <w:rFonts w:ascii="Times New Roman" w:hAnsi="Times New Roman"/>
          <w:sz w:val="20"/>
        </w:rPr>
      </w:pPr>
      <w:r>
        <w:br w:type="page"/>
      </w:r>
    </w:p>
    <w:p w:rsidR="00AC3844" w:rsidRDefault="00AC3844" w:rsidP="00AC3844">
      <w:pPr>
        <w:pStyle w:val="S-homrub2"/>
      </w:pPr>
      <w:bookmarkStart w:id="27" w:name="_Toc21606539"/>
      <w:r w:rsidRPr="00F30EAF">
        <w:lastRenderedPageBreak/>
        <w:t>1</w:t>
      </w:r>
      <w:r>
        <w:t>. Inledning</w:t>
      </w:r>
      <w:bookmarkEnd w:id="27"/>
      <w:r>
        <w:t xml:space="preserve"> </w:t>
      </w:r>
    </w:p>
    <w:p w:rsidR="00AC3844" w:rsidRPr="00535D70" w:rsidRDefault="00AC3844" w:rsidP="00AC3844">
      <w:pPr>
        <w:rPr>
          <w:rFonts w:ascii="Times New Roman" w:hAnsi="Times New Roman"/>
        </w:rPr>
      </w:pPr>
    </w:p>
    <w:p w:rsidR="00AC3844" w:rsidRDefault="00AC3844" w:rsidP="00AC3844">
      <w:pPr>
        <w:pStyle w:val="S-holmbrod"/>
      </w:pPr>
      <w:r w:rsidRPr="00535D70">
        <w:t xml:space="preserve">Beskrivning av uppdraget, bakgrund och syfte till </w:t>
      </w:r>
      <w:r>
        <w:t>utredningen</w:t>
      </w:r>
      <w:r w:rsidRPr="00535D70">
        <w:t xml:space="preserve"> samt </w:t>
      </w:r>
      <w:r>
        <w:t xml:space="preserve">i vilket skede i stadsbyggnadsprocessen utredningen utförs. </w:t>
      </w:r>
    </w:p>
    <w:p w:rsidR="00AC3844" w:rsidRPr="007740E5" w:rsidRDefault="00AC3844" w:rsidP="00AC3844">
      <w:pPr>
        <w:pStyle w:val="S-holmbrod"/>
      </w:pPr>
    </w:p>
    <w:p w:rsidR="00AC3844" w:rsidRDefault="00AC3844" w:rsidP="00AC3844">
      <w:pPr>
        <w:pStyle w:val="S-homrub2"/>
      </w:pPr>
      <w:bookmarkStart w:id="28" w:name="_Toc8829328"/>
      <w:bookmarkStart w:id="29" w:name="_Toc21606540"/>
      <w:r>
        <w:t>2. Underlag och tidigare utredningar</w:t>
      </w:r>
      <w:bookmarkEnd w:id="28"/>
      <w:bookmarkEnd w:id="29"/>
    </w:p>
    <w:p w:rsidR="00AC3844" w:rsidRPr="00FA39CF" w:rsidRDefault="00AC3844" w:rsidP="00AC3844"/>
    <w:p w:rsidR="00AC3844" w:rsidRPr="001C3204" w:rsidRDefault="00AC3844" w:rsidP="00AC3844">
      <w:pPr>
        <w:pStyle w:val="S-holmbrod"/>
      </w:pPr>
      <w:r w:rsidRPr="001C3204">
        <w:t xml:space="preserve">Punktlista </w:t>
      </w:r>
      <w:r>
        <w:t>som redovisar</w:t>
      </w:r>
      <w:r w:rsidRPr="001C3204">
        <w:t xml:space="preserve"> samtlig</w:t>
      </w:r>
      <w:r>
        <w:t>a</w:t>
      </w:r>
      <w:r w:rsidRPr="001C3204">
        <w:t xml:space="preserve"> underlag som använts</w:t>
      </w:r>
      <w:r>
        <w:t>,</w:t>
      </w:r>
      <w:r w:rsidRPr="001C3204">
        <w:t xml:space="preserve"> </w:t>
      </w:r>
      <w:r>
        <w:t xml:space="preserve">till exempel </w:t>
      </w:r>
      <w:r w:rsidRPr="001C3204">
        <w:t>tidigare/pågående undersökningar eller utredningar, planritningar, situationsplaner, ledningsunderlag och grundkart</w:t>
      </w:r>
      <w:r>
        <w:t>or</w:t>
      </w:r>
      <w:r w:rsidRPr="001C3204">
        <w:t>.</w:t>
      </w:r>
      <w:r>
        <w:t xml:space="preserve"> </w:t>
      </w:r>
      <w:r w:rsidRPr="002E41A9">
        <w:t>Underlage</w:t>
      </w:r>
      <w:r>
        <w:t>n</w:t>
      </w:r>
      <w:r w:rsidRPr="002E41A9">
        <w:t>s versioner/datum måste framgå.</w:t>
      </w:r>
      <w:r>
        <w:t xml:space="preserve"> Det ska också framgå om utredningen föregåtts av ett planprogram där dagvatten beaktats, och i så fall vilka utredningar som tagits fram i planprogrammet.  </w:t>
      </w:r>
    </w:p>
    <w:p w:rsidR="00AC3844" w:rsidRPr="00FA39CF" w:rsidRDefault="00AC3844" w:rsidP="00AC3844">
      <w:pPr>
        <w:pStyle w:val="S-holmbrod"/>
      </w:pPr>
    </w:p>
    <w:p w:rsidR="00AC3844" w:rsidRDefault="00AC3844" w:rsidP="00AC3844">
      <w:pPr>
        <w:pStyle w:val="S-homrub2"/>
      </w:pPr>
      <w:bookmarkStart w:id="30" w:name="_Toc8829329"/>
      <w:bookmarkStart w:id="31" w:name="_Toc21606541"/>
      <w:r>
        <w:t>3. Riktlinjer för dagvattenhantering</w:t>
      </w:r>
      <w:bookmarkEnd w:id="30"/>
      <w:bookmarkEnd w:id="31"/>
    </w:p>
    <w:p w:rsidR="00AC3844" w:rsidRDefault="00AC3844" w:rsidP="00AC3844">
      <w:pPr>
        <w:pStyle w:val="S-holmbrod"/>
      </w:pPr>
    </w:p>
    <w:p w:rsidR="00AC3844" w:rsidRDefault="00AC3844" w:rsidP="00AC3844">
      <w:pPr>
        <w:pStyle w:val="S-holmbrod"/>
      </w:pPr>
      <w:r>
        <w:t xml:space="preserve">En mycket kort sammanfattning av Stockholms stads riktlinjedokument för dagvattenhantering (Stockholms stads dagvattenstrategi, åtgärdsnivå etcetera) som utredningen baseras på, vad dessa innebär, samt vilken version som använts. </w:t>
      </w:r>
    </w:p>
    <w:p w:rsidR="00AC3844" w:rsidRDefault="00AC3844" w:rsidP="00AC3844">
      <w:pPr>
        <w:pStyle w:val="S-holmbrod"/>
      </w:pPr>
    </w:p>
    <w:p w:rsidR="00AC3844" w:rsidRPr="00755653" w:rsidRDefault="00AC3844" w:rsidP="00AC3844">
      <w:pPr>
        <w:pStyle w:val="S-holmbrod"/>
      </w:pPr>
      <w:r>
        <w:t xml:space="preserve">Dessa dokument finns på Dagvattenwebben. </w:t>
      </w:r>
      <w:hyperlink r:id="rId12" w:history="1">
        <w:r w:rsidRPr="00D0022A">
          <w:rPr>
            <w:rStyle w:val="Hyperlnk"/>
          </w:rPr>
          <w:t>http://www.stockholmvattenochavfall.se/dagvatten/</w:t>
        </w:r>
      </w:hyperlink>
      <w:r>
        <w:t xml:space="preserve"> </w:t>
      </w:r>
      <w:r>
        <w:br w:type="page"/>
      </w:r>
    </w:p>
    <w:p w:rsidR="00AC3844" w:rsidRPr="00776607" w:rsidRDefault="00AC3844" w:rsidP="00AC3844">
      <w:pPr>
        <w:pStyle w:val="S-homrub1"/>
      </w:pPr>
      <w:bookmarkStart w:id="32" w:name="_Toc8829330"/>
      <w:bookmarkStart w:id="33" w:name="_Toc21606542"/>
      <w:r>
        <w:lastRenderedPageBreak/>
        <w:t>Steg 1</w:t>
      </w:r>
      <w:r w:rsidRPr="00776607">
        <w:t xml:space="preserve"> </w:t>
      </w:r>
      <w:r>
        <w:t xml:space="preserve">Förutsättningar för </w:t>
      </w:r>
      <w:r w:rsidRPr="000E38C3">
        <w:t>dagvattenhantering</w:t>
      </w:r>
      <w:bookmarkEnd w:id="32"/>
      <w:bookmarkEnd w:id="33"/>
    </w:p>
    <w:p w:rsidR="00AC3844" w:rsidRDefault="00AC3844" w:rsidP="00AC3844">
      <w:pPr>
        <w:pStyle w:val="S-homrub2"/>
      </w:pPr>
      <w:bookmarkStart w:id="34" w:name="_Toc8829331"/>
      <w:bookmarkStart w:id="35" w:name="_Toc21606543"/>
      <w:r>
        <w:t>4. Områdesbeskrivning</w:t>
      </w:r>
      <w:bookmarkEnd w:id="34"/>
      <w:bookmarkEnd w:id="35"/>
    </w:p>
    <w:p w:rsidR="00AC3844" w:rsidRPr="00C30659" w:rsidRDefault="00AC3844" w:rsidP="00AC3844">
      <w:pPr>
        <w:pStyle w:val="S-holmbrod"/>
      </w:pPr>
      <w:r>
        <w:t xml:space="preserve">Allmän områdesbeskrivning inklusive topografi, recipienter, skyddsområdet, hydrogeologi etcetera </w:t>
      </w:r>
    </w:p>
    <w:p w:rsidR="00AC3844" w:rsidRPr="0009510C" w:rsidRDefault="00AC3844" w:rsidP="00AC3844">
      <w:pPr>
        <w:pStyle w:val="S-holmrub3"/>
      </w:pPr>
      <w:bookmarkStart w:id="36" w:name="_Toc8829332"/>
      <w:bookmarkStart w:id="37" w:name="_Toc21606544"/>
      <w:r w:rsidRPr="0009510C">
        <w:t>4.1 Recipienter</w:t>
      </w:r>
      <w:bookmarkEnd w:id="36"/>
      <w:bookmarkEnd w:id="37"/>
    </w:p>
    <w:p w:rsidR="00AC3844" w:rsidRDefault="00AC3844" w:rsidP="00AC3844">
      <w:pPr>
        <w:pStyle w:val="S-holmrub4"/>
      </w:pPr>
      <w:bookmarkStart w:id="38" w:name="_Toc21606545"/>
      <w:r>
        <w:t xml:space="preserve">4.1.1 Recipient och </w:t>
      </w:r>
      <w:r w:rsidRPr="000E38C3">
        <w:t>statusklassning</w:t>
      </w:r>
      <w:bookmarkEnd w:id="38"/>
    </w:p>
    <w:p w:rsidR="00AC3844" w:rsidRPr="00C26B68" w:rsidRDefault="00AC3844" w:rsidP="00AC3844">
      <w:pPr>
        <w:pStyle w:val="S-holmbrod"/>
        <w:rPr>
          <w:b/>
        </w:rPr>
      </w:pPr>
      <w:r w:rsidRPr="00C26B68">
        <w:t>Beskrivning av:</w:t>
      </w:r>
    </w:p>
    <w:p w:rsidR="00AC3844" w:rsidRPr="00C26B68" w:rsidRDefault="00AC3844" w:rsidP="00AC3844">
      <w:pPr>
        <w:pStyle w:val="S-holmbrod"/>
        <w:numPr>
          <w:ilvl w:val="0"/>
          <w:numId w:val="12"/>
        </w:numPr>
      </w:pPr>
      <w:r w:rsidRPr="00C26B68">
        <w:t>vilken/vilka recipienter/vattenförekomster dagvattnet avleds till</w:t>
      </w:r>
      <w:r>
        <w:t>,</w:t>
      </w:r>
      <w:r w:rsidRPr="00C26B68">
        <w:t xml:space="preserve"> både via ledningsnät och ytlig avrinning. </w:t>
      </w:r>
    </w:p>
    <w:p w:rsidR="00AC3844" w:rsidRDefault="00AC3844" w:rsidP="00AC3844">
      <w:pPr>
        <w:pStyle w:val="S-holmbrod"/>
        <w:numPr>
          <w:ilvl w:val="0"/>
          <w:numId w:val="12"/>
        </w:numPr>
      </w:pPr>
      <w:r w:rsidRPr="00C26B68">
        <w:t>recipientens ekologiska och kemiska status</w:t>
      </w:r>
      <w:r>
        <w:t>. Om någon/några kvalitetsfaktorer riskeras att inte uppnå miljökvalitetsnormen för recipienten beskrivs dessa.</w:t>
      </w:r>
      <w:r w:rsidRPr="00C26B68">
        <w:t xml:space="preserve"> </w:t>
      </w:r>
    </w:p>
    <w:p w:rsidR="00AC3844" w:rsidRPr="001B25C7" w:rsidRDefault="00AC3844" w:rsidP="00AC3844">
      <w:pPr>
        <w:pStyle w:val="S-holmbrod"/>
        <w:rPr>
          <w:i/>
          <w:color w:val="8496B0" w:themeColor="text2" w:themeTint="99"/>
        </w:rPr>
      </w:pPr>
      <w:r w:rsidRPr="003141B8">
        <w:rPr>
          <w:i/>
          <w:color w:val="00B0F0"/>
        </w:rPr>
        <w:t>Se VISS och Stockholms Miljöbarometer</w:t>
      </w:r>
    </w:p>
    <w:p w:rsidR="00AC3844" w:rsidRPr="00E726F7" w:rsidRDefault="00AC3844" w:rsidP="00AC3844">
      <w:pPr>
        <w:pStyle w:val="S-holmrub4"/>
      </w:pPr>
      <w:bookmarkStart w:id="39" w:name="_Toc21606546"/>
      <w:r>
        <w:t xml:space="preserve">4.1.2 </w:t>
      </w:r>
      <w:r w:rsidRPr="000E38C3">
        <w:t>Vattenskyddsområde</w:t>
      </w:r>
      <w:bookmarkEnd w:id="39"/>
    </w:p>
    <w:p w:rsidR="00AC3844" w:rsidRDefault="00AC3844" w:rsidP="00AC3844">
      <w:pPr>
        <w:pStyle w:val="S-holmbrod"/>
      </w:pPr>
      <w:r>
        <w:t>Beskrivning av om</w:t>
      </w:r>
      <w:r w:rsidRPr="00156AC4">
        <w:t xml:space="preserve"> området </w:t>
      </w:r>
      <w:r>
        <w:t xml:space="preserve">omfattas </w:t>
      </w:r>
      <w:r w:rsidRPr="00156AC4">
        <w:t>av Östra Mälarens vattenskyddsområde</w:t>
      </w:r>
      <w:r>
        <w:t xml:space="preserve"> eller avleds till Östra Mälarens vattenskyddsområde samt dess skyddsföreskrifter och vad det innebär. </w:t>
      </w:r>
    </w:p>
    <w:p w:rsidR="00AC3844" w:rsidRDefault="00AC3844" w:rsidP="00AC3844">
      <w:pPr>
        <w:pStyle w:val="S-holmrub4"/>
      </w:pPr>
      <w:bookmarkStart w:id="40" w:name="_Toc21606547"/>
      <w:r>
        <w:t>4.1.3 Markavvattningsföretag och vattendomar</w:t>
      </w:r>
      <w:bookmarkEnd w:id="40"/>
    </w:p>
    <w:p w:rsidR="00AC3844" w:rsidRDefault="00AC3844" w:rsidP="00AC3844">
      <w:pPr>
        <w:pStyle w:val="S-holmbrod"/>
      </w:pPr>
      <w:r w:rsidRPr="00156AC4">
        <w:t>Beskrivning av närliggande markavvattningsföretag som kan påverka</w:t>
      </w:r>
      <w:r>
        <w:t xml:space="preserve"> eller påverkas av</w:t>
      </w:r>
      <w:r w:rsidRPr="00156AC4">
        <w:t xml:space="preserve"> dagvattenhanteringen</w:t>
      </w:r>
      <w:r>
        <w:t xml:space="preserve">, </w:t>
      </w:r>
      <w:r w:rsidRPr="00156AC4">
        <w:t>samt eventuella vattendomar som påverkar utredningsområdet.</w:t>
      </w:r>
    </w:p>
    <w:p w:rsidR="00AC3844" w:rsidRPr="00C57012" w:rsidRDefault="00AC3844" w:rsidP="00AC3844">
      <w:pPr>
        <w:pStyle w:val="S-holmbrod"/>
        <w:rPr>
          <w:i/>
          <w:color w:val="8496B0" w:themeColor="text2" w:themeTint="99"/>
        </w:rPr>
      </w:pPr>
      <w:r w:rsidRPr="003141B8">
        <w:rPr>
          <w:i/>
          <w:color w:val="00B0F0"/>
        </w:rPr>
        <w:t xml:space="preserve">Relevanta vattendomar tillhandahålls av beställaren.  </w:t>
      </w:r>
    </w:p>
    <w:p w:rsidR="00AC3844" w:rsidRPr="00304FBB" w:rsidRDefault="00AC3844" w:rsidP="00AC3844">
      <w:pPr>
        <w:pStyle w:val="S-holmrub4"/>
      </w:pPr>
      <w:bookmarkStart w:id="41" w:name="_Toc21606548"/>
      <w:r>
        <w:t>4.1.4 Lokala Åtgärdsprogram (</w:t>
      </w:r>
      <w:proofErr w:type="spellStart"/>
      <w:r>
        <w:t>LÅP</w:t>
      </w:r>
      <w:proofErr w:type="spellEnd"/>
      <w:r>
        <w:t>)</w:t>
      </w:r>
      <w:bookmarkEnd w:id="41"/>
    </w:p>
    <w:p w:rsidR="00AC3844" w:rsidRPr="00156AC4" w:rsidRDefault="00AC3844" w:rsidP="00AC3844">
      <w:pPr>
        <w:pStyle w:val="S-holmbrod"/>
      </w:pPr>
      <w:r w:rsidRPr="00156AC4">
        <w:t>I Stockholms stad finns/tas Lokala åtgärdsprogram</w:t>
      </w:r>
      <w:r>
        <w:t xml:space="preserve"> (</w:t>
      </w:r>
      <w:proofErr w:type="spellStart"/>
      <w:r>
        <w:t>LÅP</w:t>
      </w:r>
      <w:proofErr w:type="spellEnd"/>
      <w:r>
        <w:t>)</w:t>
      </w:r>
      <w:r w:rsidRPr="00156AC4">
        <w:t xml:space="preserve"> fram för stadens vattenförekomster. De </w:t>
      </w:r>
      <w:r>
        <w:t>l</w:t>
      </w:r>
      <w:r w:rsidRPr="00156AC4">
        <w:t xml:space="preserve">okala </w:t>
      </w:r>
      <w:r w:rsidRPr="000343F7">
        <w:t>åtgärdsprogrammen</w:t>
      </w:r>
      <w:r w:rsidRPr="00FD0AD2">
        <w:t xml:space="preserve"> syftar till att </w:t>
      </w:r>
      <w:r>
        <w:t>uppnå miljökvalitetsnormerna för vattenförekomsten med hjälp av olika åtgärder. En typ av åtgärd är att</w:t>
      </w:r>
      <w:r w:rsidRPr="00FD0AD2">
        <w:t xml:space="preserve"> rena avrinning från befintlig bebyggelse</w:t>
      </w:r>
      <w:r>
        <w:t>. Dessa</w:t>
      </w:r>
      <w:r w:rsidRPr="00156AC4">
        <w:t xml:space="preserve"> åtgärder gör ibland anspråk på ytor</w:t>
      </w:r>
      <w:r>
        <w:t xml:space="preserve"> och b</w:t>
      </w:r>
      <w:r w:rsidRPr="00156AC4">
        <w:t xml:space="preserve">eskrivningen bör därför </w:t>
      </w:r>
      <w:r>
        <w:t>redovisa</w:t>
      </w:r>
      <w:r w:rsidRPr="00156AC4">
        <w:t xml:space="preserve"> om någon av </w:t>
      </w:r>
      <w:r>
        <w:t>de</w:t>
      </w:r>
      <w:r w:rsidRPr="00156AC4">
        <w:t xml:space="preserve"> planerade </w:t>
      </w:r>
      <w:proofErr w:type="spellStart"/>
      <w:r w:rsidRPr="00156AC4">
        <w:t>LÅP</w:t>
      </w:r>
      <w:proofErr w:type="spellEnd"/>
      <w:r w:rsidRPr="00156AC4">
        <w:t>-åtgärde</w:t>
      </w:r>
      <w:r>
        <w:t>rna ligger inom</w:t>
      </w:r>
      <w:r w:rsidRPr="00156AC4">
        <w:t xml:space="preserve"> planområdet.  </w:t>
      </w:r>
    </w:p>
    <w:p w:rsidR="00AC3844" w:rsidRDefault="00AC3844" w:rsidP="00AC3844">
      <w:pPr>
        <w:pStyle w:val="S-holmrub3"/>
      </w:pPr>
      <w:bookmarkStart w:id="42" w:name="_Toc8829333"/>
      <w:bookmarkStart w:id="43" w:name="_Toc21606549"/>
      <w:r>
        <w:t>4.2 Markförutsättningar</w:t>
      </w:r>
      <w:bookmarkEnd w:id="42"/>
      <w:bookmarkEnd w:id="43"/>
    </w:p>
    <w:p w:rsidR="00AC3844" w:rsidRDefault="00AC3844" w:rsidP="00AC3844">
      <w:pPr>
        <w:pStyle w:val="S-holmrub4"/>
      </w:pPr>
      <w:bookmarkStart w:id="44" w:name="_Toc21606550"/>
      <w:r>
        <w:t>4.2.1 Geologiska/</w:t>
      </w:r>
      <w:r w:rsidRPr="000E38C3">
        <w:t>hydrogeologiska</w:t>
      </w:r>
      <w:r>
        <w:t xml:space="preserve"> förutsättningar</w:t>
      </w:r>
      <w:bookmarkEnd w:id="44"/>
      <w:r>
        <w:t xml:space="preserve"> </w:t>
      </w:r>
    </w:p>
    <w:p w:rsidR="00AC3844" w:rsidRPr="00C405E3" w:rsidRDefault="00AC3844" w:rsidP="00AC3844">
      <w:pPr>
        <w:pStyle w:val="S-holmbrod"/>
      </w:pPr>
      <w:r w:rsidRPr="00C26B68">
        <w:t>Beskrivning av planområdets geologiska och hydro</w:t>
      </w:r>
      <w:r>
        <w:t>geo</w:t>
      </w:r>
      <w:r w:rsidRPr="00C26B68">
        <w:t>logiska förutsättningar</w:t>
      </w:r>
      <w:r>
        <w:t>,</w:t>
      </w:r>
      <w:r w:rsidRPr="00C26B68">
        <w:t xml:space="preserve"> </w:t>
      </w:r>
      <w:r>
        <w:t>till exempel</w:t>
      </w:r>
      <w:r w:rsidRPr="00C26B68">
        <w:t xml:space="preserve"> jordarter, grundvattenförhållanden, in- och utströmningsområden</w:t>
      </w:r>
      <w:r>
        <w:t xml:space="preserve"> samt en bedömning av möjligheterna och behovet av infiltration av dagvatten inom planområdet.</w:t>
      </w:r>
      <w:r w:rsidRPr="00C26B68">
        <w:t xml:space="preserve"> Beskrivningen sammanställs utifrån befintliga underlag samt platsbesök. </w:t>
      </w:r>
      <w:r>
        <w:t xml:space="preserve">Redovisas som </w:t>
      </w:r>
      <w:r w:rsidRPr="008A55BF">
        <w:rPr>
          <w:b/>
        </w:rPr>
        <w:t>karta</w:t>
      </w:r>
      <w:r>
        <w:t>.</w:t>
      </w:r>
    </w:p>
    <w:p w:rsidR="00AC3844" w:rsidRPr="003141B8" w:rsidRDefault="00AC3844" w:rsidP="003141B8">
      <w:pPr>
        <w:pStyle w:val="S-holmrub4"/>
      </w:pPr>
      <w:bookmarkStart w:id="45" w:name="_Toc21606551"/>
      <w:r w:rsidRPr="003141B8">
        <w:t>4.2.2 Mark- och grundvattenföroreningar</w:t>
      </w:r>
      <w:bookmarkEnd w:id="45"/>
    </w:p>
    <w:p w:rsidR="00AC3844" w:rsidRDefault="00AC3844" w:rsidP="00AC3844">
      <w:pPr>
        <w:pStyle w:val="S-holmbrod"/>
      </w:pPr>
      <w:r w:rsidRPr="00C26B68">
        <w:t xml:space="preserve">Beskrivning </w:t>
      </w:r>
      <w:r>
        <w:t xml:space="preserve">samt redovisning </w:t>
      </w:r>
      <w:r w:rsidRPr="008A55BF">
        <w:rPr>
          <w:b/>
        </w:rPr>
        <w:t xml:space="preserve">i karta </w:t>
      </w:r>
      <w:r w:rsidRPr="00C26B68">
        <w:t>av ev</w:t>
      </w:r>
      <w:r>
        <w:t>entuella</w:t>
      </w:r>
      <w:r w:rsidRPr="00C26B68">
        <w:t xml:space="preserve"> utförda miljötekniska </w:t>
      </w:r>
      <w:r>
        <w:t xml:space="preserve">undersökningar </w:t>
      </w:r>
      <w:r w:rsidRPr="00C26B68">
        <w:t>och/eller potentiellt förorenade områden i länsstyrelsens databas</w:t>
      </w:r>
      <w:r>
        <w:t xml:space="preserve"> samt hur dessa föroreningar (mark- och grundvatten) kan påverka möjliga åtgärder för dagvattenhantering. </w:t>
      </w:r>
    </w:p>
    <w:p w:rsidR="00AC3844" w:rsidRDefault="00AC3844" w:rsidP="00AC3844">
      <w:pPr>
        <w:pStyle w:val="S-holmrub3"/>
      </w:pPr>
      <w:bookmarkStart w:id="46" w:name="_Toc8829334"/>
      <w:bookmarkStart w:id="47" w:name="_Toc21606552"/>
      <w:r>
        <w:t>4.3 Befintlig och planerad markanvändning</w:t>
      </w:r>
      <w:bookmarkEnd w:id="46"/>
      <w:bookmarkEnd w:id="47"/>
    </w:p>
    <w:p w:rsidR="00AC3844" w:rsidRPr="007241B8" w:rsidRDefault="00AC3844" w:rsidP="00AC3844">
      <w:pPr>
        <w:pStyle w:val="S-holmbrod"/>
      </w:pPr>
      <w:r>
        <w:t xml:space="preserve">Befintlig och planerad markanvändning redovisas </w:t>
      </w:r>
      <w:r w:rsidRPr="0029049C">
        <w:t xml:space="preserve">i </w:t>
      </w:r>
      <w:r>
        <w:rPr>
          <w:b/>
        </w:rPr>
        <w:t>karta</w:t>
      </w:r>
      <w:r w:rsidRPr="007740E5">
        <w:rPr>
          <w:b/>
        </w:rPr>
        <w:t xml:space="preserve"> och tabell</w:t>
      </w:r>
      <w:r w:rsidRPr="0029049C">
        <w:t>.</w:t>
      </w:r>
      <w:r>
        <w:t xml:space="preserve"> </w:t>
      </w:r>
    </w:p>
    <w:p w:rsidR="00AC3844" w:rsidRDefault="00AC3844" w:rsidP="00AC3844">
      <w:pPr>
        <w:pStyle w:val="S-homrub2"/>
      </w:pPr>
      <w:bookmarkStart w:id="48" w:name="_Toc8829335"/>
      <w:bookmarkStart w:id="49" w:name="_Toc21606553"/>
      <w:r>
        <w:lastRenderedPageBreak/>
        <w:t>5. Avrinningsområden och avvattningsvägar</w:t>
      </w:r>
      <w:bookmarkEnd w:id="48"/>
      <w:bookmarkEnd w:id="49"/>
    </w:p>
    <w:p w:rsidR="00AC3844" w:rsidRDefault="00AC3844" w:rsidP="00AC3844">
      <w:pPr>
        <w:pStyle w:val="S-holmrub3"/>
      </w:pPr>
      <w:bookmarkStart w:id="50" w:name="_Toc21606554"/>
      <w:r>
        <w:t>5.1 Ytliga avrinningsområden</w:t>
      </w:r>
      <w:bookmarkEnd w:id="50"/>
    </w:p>
    <w:p w:rsidR="00AC3844" w:rsidRPr="008127B8" w:rsidRDefault="00AC3844" w:rsidP="007E3FEC">
      <w:pPr>
        <w:pStyle w:val="S-holmbrod"/>
      </w:pPr>
      <w:r>
        <w:t xml:space="preserve">Redovisning i </w:t>
      </w:r>
      <w:r w:rsidRPr="00096D99">
        <w:rPr>
          <w:b/>
        </w:rPr>
        <w:t>text och karta</w:t>
      </w:r>
      <w:r>
        <w:t xml:space="preserve"> som visar ytliga avrinningsområden. Redovisningen bör innefatta marknivåer, var det finns ytliga avrinningsvägar och vattendelare. </w:t>
      </w:r>
    </w:p>
    <w:p w:rsidR="00AC3844" w:rsidRDefault="00AC3844" w:rsidP="00AC3844">
      <w:pPr>
        <w:pStyle w:val="S-holmrub3"/>
      </w:pPr>
      <w:bookmarkStart w:id="51" w:name="_Toc21606555"/>
      <w:r>
        <w:t>5.2 Tekniska avrinningsområden</w:t>
      </w:r>
      <w:bookmarkEnd w:id="51"/>
    </w:p>
    <w:p w:rsidR="00AC3844" w:rsidRPr="008127B8" w:rsidRDefault="00AC3844" w:rsidP="007E3FEC">
      <w:pPr>
        <w:pStyle w:val="S-holmbrod"/>
      </w:pPr>
      <w:r>
        <w:t xml:space="preserve">Redovisning i </w:t>
      </w:r>
      <w:r w:rsidRPr="00096D99">
        <w:rPr>
          <w:b/>
        </w:rPr>
        <w:t>text och karta</w:t>
      </w:r>
      <w:r>
        <w:t xml:space="preserve"> av tekniska avrinningsområden samt dagvattenförande ledningar, diken och andra dagvattenstråk. Redovisningen ska innefatta hur planområdet avvattnas, om det</w:t>
      </w:r>
      <w:r w:rsidRPr="00FC655F">
        <w:t xml:space="preserve"> rinner dag- och ytvatten till</w:t>
      </w:r>
      <w:r>
        <w:t xml:space="preserve"> planområdet, hur vattnet rinner igenom planområdet och hur det lämnar det. Rinnpilar ska läggas in så att det tydligt framgår i vilken riktning avrinningen och avledningen sker. </w:t>
      </w:r>
    </w:p>
    <w:p w:rsidR="00AC3844" w:rsidRPr="000F7834" w:rsidRDefault="00AC3844" w:rsidP="00AC3844">
      <w:pPr>
        <w:pStyle w:val="S-holmrub3"/>
      </w:pPr>
      <w:bookmarkStart w:id="52" w:name="_Toc21606556"/>
      <w:r>
        <w:t>5.3 Utbyggnadsplaner uppströms eller nedströms planområdet</w:t>
      </w:r>
      <w:bookmarkEnd w:id="52"/>
    </w:p>
    <w:p w:rsidR="00AC3844" w:rsidRDefault="00AC3844" w:rsidP="00AC3844">
      <w:pPr>
        <w:pStyle w:val="S-holmbrod"/>
        <w:rPr>
          <w:i/>
          <w:color w:val="8496B0" w:themeColor="text2" w:themeTint="99"/>
        </w:rPr>
      </w:pPr>
      <w:r>
        <w:t>En beskrivning av om det finns utbyggnadsplaner uppströms eller nedströms planområdet som kan påverka eller påverkas av planområdet och där hänsyn behöver tas. Utbyggnadsplaner finns på Stockholms stads hemsida, länk finns på dagvattenwebbsidan.</w:t>
      </w:r>
      <w:r>
        <w:rPr>
          <w:i/>
          <w:color w:val="8496B0" w:themeColor="text2" w:themeTint="99"/>
        </w:rPr>
        <w:t xml:space="preserve"> </w:t>
      </w:r>
    </w:p>
    <w:p w:rsidR="00AC3844" w:rsidRPr="003141B8" w:rsidRDefault="00AC3844" w:rsidP="00AC3844">
      <w:pPr>
        <w:pStyle w:val="S-holmbrod"/>
        <w:rPr>
          <w:i/>
          <w:color w:val="00B0F0"/>
        </w:rPr>
      </w:pPr>
      <w:r w:rsidRPr="003141B8">
        <w:rPr>
          <w:i/>
          <w:color w:val="00B0F0"/>
        </w:rPr>
        <w:t>Information om övriga relevanta utbyggnadsplaner kan erhållas från Stadsbyggnadskontorets planhandläggare.</w:t>
      </w:r>
    </w:p>
    <w:p w:rsidR="00AC3844" w:rsidRDefault="00AC3844" w:rsidP="00AC3844">
      <w:pPr>
        <w:pStyle w:val="S-homrub2"/>
      </w:pPr>
      <w:bookmarkStart w:id="53" w:name="_Toc8829336"/>
      <w:bookmarkStart w:id="54" w:name="_Toc21606557"/>
      <w:r>
        <w:t>6. Dagvattenflöden och fördröjning</w:t>
      </w:r>
      <w:bookmarkEnd w:id="53"/>
      <w:r>
        <w:t>sbehov</w:t>
      </w:r>
      <w:bookmarkEnd w:id="54"/>
    </w:p>
    <w:p w:rsidR="00AC3844" w:rsidRPr="007740E5" w:rsidRDefault="00AC3844" w:rsidP="00AC3844">
      <w:pPr>
        <w:pStyle w:val="S-holmbrod"/>
        <w:rPr>
          <w:szCs w:val="20"/>
        </w:rPr>
      </w:pPr>
      <w:r>
        <w:rPr>
          <w:szCs w:val="20"/>
        </w:rPr>
        <w:t xml:space="preserve">Beräkningar ska göras av flöden enligt tabell 1 nedan. </w:t>
      </w:r>
      <w:r>
        <w:t xml:space="preserve">Övriga nyckeltal som ska redovisas är total area, reducerad area samt procentuell ökning av flödet vid 10-årsregn. Redovisning i </w:t>
      </w:r>
      <w:r w:rsidRPr="00096D99">
        <w:rPr>
          <w:b/>
        </w:rPr>
        <w:t xml:space="preserve">text och </w:t>
      </w:r>
      <w:r>
        <w:rPr>
          <w:b/>
        </w:rPr>
        <w:t>tabeller.</w:t>
      </w:r>
    </w:p>
    <w:p w:rsidR="00AC3844" w:rsidRDefault="00AC3844" w:rsidP="00AC3844">
      <w:pPr>
        <w:pStyle w:val="S-holmrub3"/>
      </w:pPr>
      <w:bookmarkStart w:id="55" w:name="_Toc8829337"/>
      <w:bookmarkStart w:id="56" w:name="_Toc21606558"/>
      <w:r w:rsidRPr="007E3FF3">
        <w:t xml:space="preserve">6.1 </w:t>
      </w:r>
      <w:r w:rsidRPr="00F07706">
        <w:t>Flöden</w:t>
      </w:r>
      <w:bookmarkEnd w:id="55"/>
      <w:bookmarkEnd w:id="56"/>
    </w:p>
    <w:p w:rsidR="00AC3844" w:rsidRDefault="00AC3844" w:rsidP="00AC3844">
      <w:pPr>
        <w:pStyle w:val="S-holmbrod"/>
      </w:pPr>
      <w:r w:rsidRPr="0029049C">
        <w:t>Syftet med flödesberäkningar</w:t>
      </w:r>
      <w:r>
        <w:t>na för 10-årsregnet</w:t>
      </w:r>
      <w:r w:rsidRPr="0029049C">
        <w:t xml:space="preserve"> är att </w:t>
      </w:r>
      <w:r>
        <w:t xml:space="preserve">skapa underlag för att bedöma om </w:t>
      </w:r>
      <w:r w:rsidRPr="0029049C">
        <w:t xml:space="preserve">befintligt nät </w:t>
      </w:r>
      <w:r>
        <w:t>har tillräcklig kapacitet för anslutning</w:t>
      </w:r>
      <w:r w:rsidRPr="0029049C">
        <w:t>.</w:t>
      </w:r>
      <w:r>
        <w:t xml:space="preserve"> Eftersom beräkningarna ska användas av Stockholm Vatten och Avfall för att bedöma om befintligt nät är tillräckligt görs beräkningarna </w:t>
      </w:r>
      <w:r w:rsidRPr="00F918B6">
        <w:rPr>
          <w:i/>
        </w:rPr>
        <w:t>utan klimatfaktor</w:t>
      </w:r>
      <w:r>
        <w:t xml:space="preserve">. </w:t>
      </w:r>
    </w:p>
    <w:p w:rsidR="00AC3844" w:rsidRDefault="00AC3844" w:rsidP="00AC3844">
      <w:pPr>
        <w:pStyle w:val="S-holmbrod"/>
      </w:pPr>
    </w:p>
    <w:p w:rsidR="00AC3844" w:rsidRDefault="00AC3844" w:rsidP="00AC3844">
      <w:pPr>
        <w:pStyle w:val="S-holmbrod"/>
        <w:rPr>
          <w:i/>
        </w:rPr>
      </w:pPr>
      <w:r>
        <w:t xml:space="preserve">Flödesberäkningar ska även göras för dimensionerande flöde enligt Svenskt Vattens P110. Dessa flöden görs </w:t>
      </w:r>
      <w:r w:rsidRPr="00F918B6">
        <w:rPr>
          <w:i/>
        </w:rPr>
        <w:t xml:space="preserve">inklusive klimatfaktor. </w:t>
      </w:r>
    </w:p>
    <w:p w:rsidR="00AC3844" w:rsidRDefault="00AC3844" w:rsidP="00AC3844">
      <w:pPr>
        <w:pStyle w:val="S-holmbrod"/>
      </w:pPr>
    </w:p>
    <w:p w:rsidR="00AC3844" w:rsidRDefault="00AC3844" w:rsidP="00AC3844">
      <w:pPr>
        <w:pStyle w:val="S-holmbrod"/>
      </w:pPr>
      <w:r>
        <w:t xml:space="preserve">Beräkningar för befintlig och planerad situation för flöden utförs enligt tabell 1 nedan. Beräkningarna ska för planprogram redovisas per delavrinningsområde och för detaljplaner per anslutning till det allmänna </w:t>
      </w:r>
      <w:proofErr w:type="spellStart"/>
      <w:r>
        <w:t>VA-systemet</w:t>
      </w:r>
      <w:proofErr w:type="spellEnd"/>
      <w:r>
        <w:t xml:space="preserve">. Presentationen av flöden ska inkludera tillrinningsområden. </w:t>
      </w:r>
    </w:p>
    <w:p w:rsidR="00AC3844" w:rsidRDefault="00AC3844" w:rsidP="00FE3168">
      <w:pPr>
        <w:pStyle w:val="S-holmfigurrubrik"/>
      </w:pPr>
    </w:p>
    <w:p w:rsidR="00860165" w:rsidRDefault="00860165" w:rsidP="00860165">
      <w:pPr>
        <w:pStyle w:val="Beskrivning"/>
        <w:keepNext/>
      </w:pPr>
      <w:r>
        <w:t xml:space="preserve">Tabell </w:t>
      </w:r>
      <w:fldSimple w:instr=" SEQ Tabell \* ARABIC ">
        <w:r>
          <w:rPr>
            <w:noProof/>
          </w:rPr>
          <w:t>1</w:t>
        </w:r>
      </w:fldSimple>
      <w:r>
        <w:t>. Flöden som ska beräknas för befintlig respektive planerad situation</w:t>
      </w:r>
    </w:p>
    <w:tbl>
      <w:tblPr>
        <w:tblStyle w:val="Rutntstabell1ljus"/>
        <w:tblW w:w="8505" w:type="dxa"/>
        <w:tblInd w:w="-1981" w:type="dxa"/>
        <w:tblLook w:val="06A0" w:firstRow="1" w:lastRow="0" w:firstColumn="1" w:lastColumn="0" w:noHBand="1" w:noVBand="1"/>
      </w:tblPr>
      <w:tblGrid>
        <w:gridCol w:w="2835"/>
        <w:gridCol w:w="2835"/>
        <w:gridCol w:w="2835"/>
      </w:tblGrid>
      <w:tr w:rsidR="00D00663" w:rsidRPr="00D00663" w:rsidTr="00AC3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E7E6E6" w:themeFill="background2"/>
          </w:tcPr>
          <w:p w:rsidR="00AC3844" w:rsidRPr="00D00663" w:rsidRDefault="00AC3844" w:rsidP="00D00663">
            <w:pPr>
              <w:pStyle w:val="S-holmbrod"/>
            </w:pPr>
          </w:p>
        </w:tc>
        <w:tc>
          <w:tcPr>
            <w:tcW w:w="2835" w:type="dxa"/>
            <w:shd w:val="clear" w:color="auto" w:fill="E7E6E6" w:themeFill="background2"/>
            <w:hideMark/>
          </w:tcPr>
          <w:p w:rsidR="00AC3844" w:rsidRPr="00D00663" w:rsidRDefault="00D00663" w:rsidP="00D00663">
            <w:pPr>
              <w:pStyle w:val="S-holm-tabrubrik"/>
              <w:cnfStyle w:val="100000000000" w:firstRow="1" w:lastRow="0" w:firstColumn="0" w:lastColumn="0" w:oddVBand="0" w:evenVBand="0" w:oddHBand="0" w:evenHBand="0" w:firstRowFirstColumn="0" w:firstRowLastColumn="0" w:lastRowFirstColumn="0" w:lastRowLastColumn="0"/>
              <w:rPr>
                <w:bCs/>
              </w:rPr>
            </w:pPr>
            <w:r>
              <w:rPr>
                <w:b w:val="0"/>
                <w:bCs/>
              </w:rPr>
              <w:t>10-årsflöde exklusive klimatfaktor</w:t>
            </w:r>
          </w:p>
        </w:tc>
        <w:tc>
          <w:tcPr>
            <w:tcW w:w="2835" w:type="dxa"/>
            <w:shd w:val="clear" w:color="auto" w:fill="E7E6E6" w:themeFill="background2"/>
            <w:hideMark/>
          </w:tcPr>
          <w:p w:rsidR="00AC3844" w:rsidRPr="00D00663" w:rsidRDefault="00D00663" w:rsidP="00D00663">
            <w:pPr>
              <w:pStyle w:val="S-holm-tabrubrik"/>
              <w:cnfStyle w:val="100000000000" w:firstRow="1" w:lastRow="0" w:firstColumn="0" w:lastColumn="0" w:oddVBand="0" w:evenVBand="0" w:oddHBand="0" w:evenHBand="0" w:firstRowFirstColumn="0" w:firstRowLastColumn="0" w:lastRowFirstColumn="0" w:lastRowLastColumn="0"/>
              <w:rPr>
                <w:bCs/>
              </w:rPr>
            </w:pPr>
            <w:r w:rsidRPr="0090182C">
              <w:rPr>
                <w:b w:val="0"/>
              </w:rPr>
              <w:t>Dimensionerande</w:t>
            </w:r>
            <w:r>
              <w:rPr>
                <w:b w:val="0"/>
                <w:bCs/>
              </w:rPr>
              <w:t xml:space="preserve"> flöde enligt P110 inklusive klimatfaktor</w:t>
            </w:r>
          </w:p>
        </w:tc>
      </w:tr>
      <w:tr w:rsidR="00AC3844" w:rsidRPr="0090182C" w:rsidTr="0090182C">
        <w:trPr>
          <w:trHeight w:val="34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AC3844" w:rsidRPr="0090182C" w:rsidRDefault="00D00663" w:rsidP="0090182C">
            <w:pPr>
              <w:pStyle w:val="S-holmtabelltext"/>
              <w:rPr>
                <w:b w:val="0"/>
                <w:bCs w:val="0"/>
              </w:rPr>
            </w:pPr>
            <w:r w:rsidRPr="0090182C">
              <w:rPr>
                <w:b w:val="0"/>
                <w:bCs w:val="0"/>
              </w:rPr>
              <w:t>Befintlig situation</w:t>
            </w:r>
          </w:p>
        </w:tc>
        <w:tc>
          <w:tcPr>
            <w:tcW w:w="2835" w:type="dxa"/>
            <w:vAlign w:val="center"/>
          </w:tcPr>
          <w:p w:rsidR="00AC3844" w:rsidRPr="0090182C" w:rsidRDefault="0090182C" w:rsidP="0090182C">
            <w:pPr>
              <w:pStyle w:val="S-holmtabelltext"/>
              <w:jc w:val="center"/>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c>
          <w:tcPr>
            <w:tcW w:w="2835" w:type="dxa"/>
            <w:vAlign w:val="center"/>
          </w:tcPr>
          <w:p w:rsidR="00AC3844" w:rsidRPr="0090182C" w:rsidRDefault="0090182C" w:rsidP="0090182C">
            <w:pPr>
              <w:pStyle w:val="S-holmtabelltext"/>
              <w:jc w:val="center"/>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r>
      <w:tr w:rsidR="00AC3844" w:rsidRPr="0090182C" w:rsidTr="0090182C">
        <w:trPr>
          <w:trHeight w:val="34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AC3844" w:rsidRPr="0090182C" w:rsidRDefault="00D00663" w:rsidP="0090182C">
            <w:pPr>
              <w:pStyle w:val="S-holmtabelltext"/>
              <w:rPr>
                <w:b w:val="0"/>
                <w:bCs w:val="0"/>
              </w:rPr>
            </w:pPr>
            <w:r w:rsidRPr="0090182C">
              <w:rPr>
                <w:b w:val="0"/>
                <w:bCs w:val="0"/>
              </w:rPr>
              <w:t>Planerad situation</w:t>
            </w:r>
          </w:p>
        </w:tc>
        <w:tc>
          <w:tcPr>
            <w:tcW w:w="2835" w:type="dxa"/>
            <w:vAlign w:val="center"/>
          </w:tcPr>
          <w:p w:rsidR="00AC3844" w:rsidRPr="0090182C" w:rsidRDefault="0090182C" w:rsidP="0090182C">
            <w:pPr>
              <w:pStyle w:val="S-holmtabelltext"/>
              <w:jc w:val="center"/>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c>
          <w:tcPr>
            <w:tcW w:w="2835" w:type="dxa"/>
            <w:vAlign w:val="center"/>
          </w:tcPr>
          <w:p w:rsidR="00AC3844" w:rsidRPr="0090182C" w:rsidRDefault="0090182C" w:rsidP="0090182C">
            <w:pPr>
              <w:pStyle w:val="S-holmtabelltext"/>
              <w:jc w:val="center"/>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r>
    </w:tbl>
    <w:p w:rsidR="004D6274" w:rsidRDefault="004D6274" w:rsidP="004D6274">
      <w:pPr>
        <w:pStyle w:val="S-holmbrod"/>
      </w:pPr>
    </w:p>
    <w:p w:rsidR="00FE3168" w:rsidRDefault="00FE3168" w:rsidP="00FE3168">
      <w:pPr>
        <w:pStyle w:val="S-holmrub3"/>
      </w:pPr>
      <w:bookmarkStart w:id="57" w:name="_Toc8829338"/>
      <w:bookmarkStart w:id="58" w:name="_Toc21606559"/>
      <w:r>
        <w:t>6.2 Fördröjning enligt åtgärdsnivå</w:t>
      </w:r>
      <w:bookmarkEnd w:id="57"/>
      <w:bookmarkEnd w:id="58"/>
    </w:p>
    <w:p w:rsidR="00FE3168" w:rsidRPr="0094697C" w:rsidRDefault="00FE3168" w:rsidP="00FE3168">
      <w:pPr>
        <w:pStyle w:val="S-holmbrod"/>
      </w:pPr>
      <w:r>
        <w:t>F</w:t>
      </w:r>
      <w:r w:rsidRPr="0029049C">
        <w:t xml:space="preserve">ördröjningsvolymer enligt </w:t>
      </w:r>
      <w:r>
        <w:t xml:space="preserve">Stockholms stads </w:t>
      </w:r>
      <w:r w:rsidRPr="0029049C">
        <w:t>åtgärdsnivå</w:t>
      </w:r>
      <w:r>
        <w:t xml:space="preserve"> för dagvattenhantering </w:t>
      </w:r>
      <w:r w:rsidRPr="0029049C">
        <w:t>beräknas både för kvartersmark och allmän platsmark.</w:t>
      </w:r>
      <w:r>
        <w:t xml:space="preserve"> Redovisa även hur volymerna </w:t>
      </w:r>
      <w:r w:rsidRPr="00356B59">
        <w:t>har beräknats. Avtappningen styrs av föroreningsavskiljning</w:t>
      </w:r>
      <w:r>
        <w:rPr>
          <w:i/>
        </w:rPr>
        <w:t xml:space="preserve">. </w:t>
      </w:r>
      <w:r w:rsidRPr="00166D44">
        <w:lastRenderedPageBreak/>
        <w:t>Åtgärdsnivån beskrivs i dokumentet</w:t>
      </w:r>
      <w:r>
        <w:rPr>
          <w:i/>
        </w:rPr>
        <w:t xml:space="preserve"> Åtgärdsnivå vid ny- och större </w:t>
      </w:r>
      <w:r w:rsidRPr="00177D58">
        <w:rPr>
          <w:i/>
        </w:rPr>
        <w:t>ombyggnation</w:t>
      </w:r>
      <w:r>
        <w:rPr>
          <w:i/>
        </w:rPr>
        <w:t xml:space="preserve"> </w:t>
      </w:r>
      <w:r w:rsidRPr="00535D70">
        <w:rPr>
          <w:i/>
        </w:rPr>
        <w:t>(2016)</w:t>
      </w:r>
      <w:r>
        <w:rPr>
          <w:i/>
        </w:rPr>
        <w:t xml:space="preserve">. </w:t>
      </w:r>
    </w:p>
    <w:p w:rsidR="00FE3168" w:rsidRDefault="00FE3168" w:rsidP="00FE3168">
      <w:pPr>
        <w:pStyle w:val="S-holmrub3"/>
      </w:pPr>
      <w:bookmarkStart w:id="59" w:name="_Toc8829339"/>
      <w:bookmarkStart w:id="60" w:name="_Toc21606560"/>
      <w:r>
        <w:t>6.3 Övrigt fördröjningsbehov</w:t>
      </w:r>
      <w:bookmarkEnd w:id="59"/>
      <w:bookmarkEnd w:id="60"/>
      <w:r>
        <w:t xml:space="preserve"> </w:t>
      </w:r>
    </w:p>
    <w:p w:rsidR="00FE3168" w:rsidRDefault="00FE3168" w:rsidP="00FE3168">
      <w:pPr>
        <w:pStyle w:val="S-holmbrod"/>
      </w:pPr>
      <w:r w:rsidRPr="008864B6">
        <w:t xml:space="preserve">Inhämta information rörande eventuellt fördröjningsbehov (överskridande åtgärdsnivån) på allmän platsmark, för att möjliggöra påsläpp till det allmänna avledningssystemet. </w:t>
      </w:r>
      <w:r>
        <w:t xml:space="preserve">Behov kan uppstå om ledningsnätet har begränsad kapacitet. </w:t>
      </w:r>
    </w:p>
    <w:p w:rsidR="00FE3168" w:rsidRPr="007E3FEC" w:rsidRDefault="00FE3168" w:rsidP="00FE3168">
      <w:pPr>
        <w:pStyle w:val="S-holmbrod"/>
        <w:rPr>
          <w:color w:val="00B0F0"/>
        </w:rPr>
      </w:pPr>
      <w:r w:rsidRPr="007E3FEC">
        <w:rPr>
          <w:i/>
          <w:color w:val="00B0F0"/>
        </w:rPr>
        <w:t xml:space="preserve">Kontakt tas med Stockholm Vatten och Avfall. </w:t>
      </w:r>
    </w:p>
    <w:p w:rsidR="00FE3168" w:rsidRDefault="00FE3168" w:rsidP="00FE3168">
      <w:pPr>
        <w:pStyle w:val="S-homrub2"/>
      </w:pPr>
      <w:bookmarkStart w:id="61" w:name="_Toc8829340"/>
      <w:bookmarkStart w:id="62" w:name="_Toc21606561"/>
      <w:r>
        <w:t xml:space="preserve">7. </w:t>
      </w:r>
      <w:r w:rsidRPr="00F07706">
        <w:t>Föroreningar</w:t>
      </w:r>
      <w:bookmarkEnd w:id="61"/>
      <w:bookmarkEnd w:id="62"/>
    </w:p>
    <w:p w:rsidR="00FE3168" w:rsidRPr="00961B56" w:rsidRDefault="00FE3168" w:rsidP="00FE3168">
      <w:pPr>
        <w:pStyle w:val="S-holmbrod"/>
      </w:pPr>
      <w:r>
        <w:t>Beräkningar av förororeningspåverkan ska göras för befintlig och planerad situation per recipient. H</w:t>
      </w:r>
      <w:r w:rsidRPr="008864B6">
        <w:t xml:space="preserve">alter och mängder av föroreningar </w:t>
      </w:r>
      <w:r>
        <w:t xml:space="preserve">som </w:t>
      </w:r>
      <w:r w:rsidRPr="008864B6">
        <w:t xml:space="preserve">uppskattas förekomma i dagvattnet </w:t>
      </w:r>
      <w:r>
        <w:t>från planområdet beräknas</w:t>
      </w:r>
      <w:r w:rsidRPr="008864B6">
        <w:t xml:space="preserve"> på årsbasis</w:t>
      </w:r>
      <w:r>
        <w:t xml:space="preserve"> för befintlig och planerad</w:t>
      </w:r>
      <w:r w:rsidRPr="008D67CB">
        <w:t xml:space="preserve"> </w:t>
      </w:r>
      <w:r>
        <w:t>situation. En tydlig r</w:t>
      </w:r>
      <w:r w:rsidRPr="00631516">
        <w:t>edovis</w:t>
      </w:r>
      <w:r>
        <w:t>ning av antaganden och indata (markanvändningar, volymavrinningskoefficienter, trafikbelastning före och efter ombyggnation etcetera) och resultat redovisas</w:t>
      </w:r>
      <w:r w:rsidRPr="00631516">
        <w:rPr>
          <w:b/>
        </w:rPr>
        <w:t xml:space="preserve"> i text och tabell</w:t>
      </w:r>
      <w:r>
        <w:rPr>
          <w:b/>
        </w:rPr>
        <w:t xml:space="preserve"> 2</w:t>
      </w:r>
      <w:r w:rsidRPr="00631516">
        <w:rPr>
          <w:b/>
        </w:rPr>
        <w:t>.</w:t>
      </w:r>
    </w:p>
    <w:p w:rsidR="00FE3168" w:rsidRDefault="00FE3168" w:rsidP="00FE3168">
      <w:pPr>
        <w:pStyle w:val="S-holmbrod"/>
      </w:pPr>
    </w:p>
    <w:p w:rsidR="00FE3168" w:rsidRDefault="00FE3168" w:rsidP="00FE3168">
      <w:pPr>
        <w:pStyle w:val="S-holmbrod"/>
      </w:pPr>
      <w:r w:rsidRPr="000B4702">
        <w:t xml:space="preserve">Osäkerheter </w:t>
      </w:r>
      <w:r>
        <w:t>kring</w:t>
      </w:r>
      <w:r w:rsidRPr="000B4702">
        <w:t xml:space="preserve"> </w:t>
      </w:r>
      <w:r>
        <w:t>de halter</w:t>
      </w:r>
      <w:r w:rsidRPr="000B4702">
        <w:t xml:space="preserve"> och mängder </w:t>
      </w:r>
      <w:r>
        <w:t xml:space="preserve">som redovisas </w:t>
      </w:r>
      <w:r w:rsidRPr="000B4702">
        <w:t xml:space="preserve">ska </w:t>
      </w:r>
      <w:r>
        <w:t xml:space="preserve">beskrivas tillsammans med en bedömning </w:t>
      </w:r>
      <w:r w:rsidRPr="000B4702">
        <w:t>av tillförlitligheten i redovisat resultat.</w:t>
      </w:r>
      <w:r>
        <w:t xml:space="preserve"> Det ska även framgå om det kan finnas </w:t>
      </w:r>
      <w:r w:rsidRPr="000B4702">
        <w:t xml:space="preserve">risk för utsläpp som kan förorena dagvattnet, </w:t>
      </w:r>
      <w:r>
        <w:t>till exempel</w:t>
      </w:r>
      <w:r w:rsidRPr="000B4702">
        <w:t xml:space="preserve"> olycka med transport av farligt gods</w:t>
      </w:r>
      <w:r>
        <w:t xml:space="preserve">, och om det finns behov av att anläggas katastrofskydd. Räkna på 600 mm nederbörd per år. </w:t>
      </w:r>
    </w:p>
    <w:p w:rsidR="00FE3168" w:rsidRPr="000E4CAA" w:rsidRDefault="00FE3168" w:rsidP="00FE3168">
      <w:pPr>
        <w:pStyle w:val="S-holmbrod"/>
        <w:rPr>
          <w:b/>
        </w:rPr>
      </w:pPr>
    </w:p>
    <w:p w:rsidR="00860165" w:rsidRDefault="00860165" w:rsidP="00860165">
      <w:pPr>
        <w:pStyle w:val="Beskrivning"/>
        <w:keepNext/>
      </w:pPr>
      <w:r>
        <w:t xml:space="preserve">Tabell </w:t>
      </w:r>
      <w:fldSimple w:instr=" SEQ Tabell \* ARABIC ">
        <w:r>
          <w:rPr>
            <w:noProof/>
          </w:rPr>
          <w:t>2</w:t>
        </w:r>
      </w:fldSimple>
      <w:r>
        <w:t xml:space="preserve">. </w:t>
      </w:r>
      <w:r w:rsidRPr="00FE3168">
        <w:t>Exempel på tabell som kan användas för redovisning av föroreningsmängder. Motsvarande tabell kan användas för föroreningshalter.</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78"/>
        <w:gridCol w:w="1134"/>
        <w:gridCol w:w="2478"/>
        <w:gridCol w:w="2514"/>
      </w:tblGrid>
      <w:tr w:rsidR="00FE3168" w:rsidRPr="00066934" w:rsidTr="00201D97">
        <w:trPr>
          <w:trHeight w:val="454"/>
        </w:trPr>
        <w:tc>
          <w:tcPr>
            <w:tcW w:w="2378" w:type="dxa"/>
            <w:shd w:val="clear" w:color="auto" w:fill="D9D9D9" w:themeFill="background1" w:themeFillShade="D9"/>
            <w:noWrap/>
            <w:vAlign w:val="center"/>
            <w:hideMark/>
          </w:tcPr>
          <w:p w:rsidR="00FE3168" w:rsidRPr="00066934" w:rsidRDefault="00FE3168" w:rsidP="00BC5457">
            <w:pPr>
              <w:pStyle w:val="S-holm-tabrubrik"/>
              <w:rPr>
                <w:b/>
              </w:rPr>
            </w:pPr>
            <w:r w:rsidRPr="00066934">
              <w:rPr>
                <w:b/>
              </w:rPr>
              <w:t>Ämne</w:t>
            </w:r>
          </w:p>
        </w:tc>
        <w:tc>
          <w:tcPr>
            <w:tcW w:w="1134" w:type="dxa"/>
            <w:shd w:val="clear" w:color="auto" w:fill="D9D9D9" w:themeFill="background1" w:themeFillShade="D9"/>
            <w:noWrap/>
            <w:vAlign w:val="center"/>
            <w:hideMark/>
          </w:tcPr>
          <w:p w:rsidR="00FE3168" w:rsidRPr="00066934" w:rsidRDefault="00FE3168" w:rsidP="00BC5457">
            <w:pPr>
              <w:pStyle w:val="S-holm-tabrubrik"/>
              <w:rPr>
                <w:b/>
              </w:rPr>
            </w:pPr>
            <w:r w:rsidRPr="00066934">
              <w:rPr>
                <w:b/>
              </w:rPr>
              <w:t>Enhet</w:t>
            </w:r>
          </w:p>
        </w:tc>
        <w:tc>
          <w:tcPr>
            <w:tcW w:w="2478" w:type="dxa"/>
            <w:shd w:val="clear" w:color="auto" w:fill="D9D9D9" w:themeFill="background1" w:themeFillShade="D9"/>
            <w:vAlign w:val="center"/>
          </w:tcPr>
          <w:p w:rsidR="00FE3168" w:rsidRPr="00066934" w:rsidRDefault="00FE3168" w:rsidP="00BC5457">
            <w:pPr>
              <w:pStyle w:val="S-holm-tabrubrik"/>
              <w:rPr>
                <w:b/>
              </w:rPr>
            </w:pPr>
            <w:r w:rsidRPr="00066934">
              <w:rPr>
                <w:b/>
              </w:rPr>
              <w:t>Befintlig situation</w:t>
            </w:r>
          </w:p>
        </w:tc>
        <w:tc>
          <w:tcPr>
            <w:tcW w:w="2514" w:type="dxa"/>
            <w:shd w:val="clear" w:color="auto" w:fill="D9D9D9" w:themeFill="background1" w:themeFillShade="D9"/>
            <w:vAlign w:val="center"/>
          </w:tcPr>
          <w:p w:rsidR="00FE3168" w:rsidRPr="00066934" w:rsidRDefault="00FE3168" w:rsidP="00BC5457">
            <w:pPr>
              <w:pStyle w:val="S-holm-tabrubrik"/>
              <w:rPr>
                <w:b/>
              </w:rPr>
            </w:pPr>
            <w:r w:rsidRPr="00066934">
              <w:rPr>
                <w:b/>
              </w:rPr>
              <w:t>Planerad situation</w:t>
            </w:r>
            <w:r>
              <w:rPr>
                <w:b/>
              </w:rPr>
              <w:t xml:space="preserve"> utan dagvattenåtgärder</w:t>
            </w:r>
          </w:p>
        </w:tc>
      </w:tr>
      <w:tr w:rsidR="00FE3168" w:rsidRPr="00DB3663" w:rsidTr="00201D97">
        <w:trPr>
          <w:trHeight w:val="454"/>
        </w:trPr>
        <w:tc>
          <w:tcPr>
            <w:tcW w:w="2378" w:type="dxa"/>
            <w:shd w:val="clear" w:color="auto" w:fill="auto"/>
            <w:noWrap/>
            <w:vAlign w:val="center"/>
            <w:hideMark/>
          </w:tcPr>
          <w:p w:rsidR="00FE3168" w:rsidRPr="00DB3663" w:rsidRDefault="00FE3168" w:rsidP="00201D97">
            <w:pPr>
              <w:pStyle w:val="S-holmtab-brod"/>
              <w:rPr>
                <w:rFonts w:cs="Arial"/>
                <w:bCs/>
              </w:rPr>
            </w:pPr>
            <w:r w:rsidRPr="00DB3663">
              <w:t>Fosfor (P)</w:t>
            </w:r>
          </w:p>
        </w:tc>
        <w:tc>
          <w:tcPr>
            <w:tcW w:w="1134" w:type="dxa"/>
            <w:shd w:val="clear" w:color="auto" w:fill="auto"/>
            <w:noWrap/>
            <w:vAlign w:val="center"/>
            <w:hideMark/>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hideMark/>
          </w:tcPr>
          <w:p w:rsidR="00FE3168" w:rsidRPr="00DB3663" w:rsidRDefault="00FE3168" w:rsidP="00201D97">
            <w:pPr>
              <w:pStyle w:val="S-holmtab-brod"/>
              <w:rPr>
                <w:rFonts w:cs="Arial"/>
                <w:bCs/>
              </w:rPr>
            </w:pPr>
            <w:r w:rsidRPr="00DB3663">
              <w:t>Kväve (N)</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hideMark/>
          </w:tcPr>
          <w:p w:rsidR="00FE3168" w:rsidRPr="00DB3663" w:rsidRDefault="00FE3168" w:rsidP="00201D97">
            <w:pPr>
              <w:pStyle w:val="S-holmtab-brod"/>
              <w:rPr>
                <w:rFonts w:cs="Arial"/>
                <w:bCs/>
              </w:rPr>
            </w:pPr>
            <w:r w:rsidRPr="00DB3663">
              <w:t>Bly (</w:t>
            </w:r>
            <w:proofErr w:type="spellStart"/>
            <w:r w:rsidRPr="00DB3663">
              <w:t>Pb</w:t>
            </w:r>
            <w:proofErr w:type="spellEnd"/>
            <w:r w:rsidRPr="00DB3663">
              <w:t>)</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hideMark/>
          </w:tcPr>
          <w:p w:rsidR="00FE3168" w:rsidRPr="00DB3663" w:rsidRDefault="00FE3168" w:rsidP="00201D97">
            <w:pPr>
              <w:pStyle w:val="S-holmtab-brod"/>
              <w:rPr>
                <w:rFonts w:cs="Arial"/>
                <w:bCs/>
              </w:rPr>
            </w:pPr>
            <w:r w:rsidRPr="00DB3663">
              <w:t>Koppar (Cu)</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hideMark/>
          </w:tcPr>
          <w:p w:rsidR="00FE3168" w:rsidRPr="00DB3663" w:rsidRDefault="00FE3168" w:rsidP="00201D97">
            <w:pPr>
              <w:pStyle w:val="S-holmtab-brod"/>
              <w:rPr>
                <w:rFonts w:cs="Arial"/>
                <w:bCs/>
              </w:rPr>
            </w:pPr>
            <w:r w:rsidRPr="00DB3663">
              <w:t>Zink (</w:t>
            </w:r>
            <w:proofErr w:type="spellStart"/>
            <w:r w:rsidRPr="00DB3663">
              <w:t>Zn</w:t>
            </w:r>
            <w:proofErr w:type="spellEnd"/>
            <w:r w:rsidRPr="00DB3663">
              <w:t>)</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hideMark/>
          </w:tcPr>
          <w:p w:rsidR="00FE3168" w:rsidRPr="00DB3663" w:rsidRDefault="00FE3168" w:rsidP="00201D97">
            <w:pPr>
              <w:pStyle w:val="S-holmtab-brod"/>
              <w:rPr>
                <w:rFonts w:cs="Arial"/>
                <w:bCs/>
              </w:rPr>
            </w:pPr>
            <w:r w:rsidRPr="00DB3663">
              <w:t>Kadmium (Cd)</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shd w:val="clear" w:color="auto" w:fill="auto"/>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tcPr>
          <w:p w:rsidR="00FE3168" w:rsidRPr="00DB3663" w:rsidRDefault="00FE3168" w:rsidP="00201D97">
            <w:pPr>
              <w:pStyle w:val="S-holmtab-brod"/>
              <w:rPr>
                <w:rFonts w:cs="Arial"/>
                <w:bCs/>
              </w:rPr>
            </w:pPr>
            <w:r w:rsidRPr="00DB3663">
              <w:t>Krom (</w:t>
            </w:r>
            <w:proofErr w:type="spellStart"/>
            <w:r w:rsidRPr="00DB3663">
              <w:t>Cr</w:t>
            </w:r>
            <w:proofErr w:type="spellEnd"/>
            <w:r w:rsidRPr="00DB3663">
              <w:t>)</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tcPr>
          <w:p w:rsidR="00FE3168" w:rsidRPr="00DB3663" w:rsidRDefault="00FE3168" w:rsidP="00201D97">
            <w:pPr>
              <w:pStyle w:val="S-holmtab-brod"/>
              <w:rPr>
                <w:rFonts w:cs="Arial"/>
                <w:bCs/>
              </w:rPr>
            </w:pPr>
            <w:r w:rsidRPr="00DB3663">
              <w:t>Nickel (Ni)</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tcPr>
          <w:p w:rsidR="00FE3168" w:rsidRPr="00DB3663" w:rsidRDefault="00FE3168" w:rsidP="00201D97">
            <w:pPr>
              <w:pStyle w:val="S-holmtab-brod"/>
              <w:rPr>
                <w:rFonts w:cs="Arial"/>
                <w:bCs/>
              </w:rPr>
            </w:pPr>
            <w:r w:rsidRPr="00DB3663">
              <w:t>Kvicksilver (Hg)</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tcPr>
          <w:p w:rsidR="00FE3168" w:rsidRPr="00DB3663" w:rsidRDefault="00FE3168" w:rsidP="00201D97">
            <w:pPr>
              <w:pStyle w:val="S-holmtab-brod"/>
              <w:rPr>
                <w:rFonts w:cs="Arial"/>
                <w:bCs/>
              </w:rPr>
            </w:pPr>
            <w:r w:rsidRPr="00DB3663">
              <w:t>Suspenderad substans (SS)</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hideMark/>
          </w:tcPr>
          <w:p w:rsidR="00FE3168" w:rsidRPr="00DB3663" w:rsidRDefault="00FE3168" w:rsidP="00201D97">
            <w:pPr>
              <w:pStyle w:val="S-holmtab-brod"/>
              <w:rPr>
                <w:rFonts w:cs="Arial"/>
                <w:bCs/>
              </w:rPr>
            </w:pPr>
            <w:r w:rsidRPr="00DB3663">
              <w:t>Olja</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tcPr>
          <w:p w:rsidR="00FE3168" w:rsidRPr="00DB3663" w:rsidRDefault="00FE3168" w:rsidP="00201D97">
            <w:pPr>
              <w:pStyle w:val="S-holmtab-brod"/>
              <w:rPr>
                <w:rFonts w:cs="Arial"/>
                <w:bCs/>
              </w:rPr>
            </w:pPr>
            <w:r w:rsidRPr="00DB3663">
              <w:t>PAH16</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r w:rsidR="00FE3168" w:rsidRPr="00DB3663" w:rsidTr="00201D97">
        <w:trPr>
          <w:trHeight w:val="454"/>
        </w:trPr>
        <w:tc>
          <w:tcPr>
            <w:tcW w:w="2378" w:type="dxa"/>
            <w:shd w:val="clear" w:color="auto" w:fill="auto"/>
            <w:noWrap/>
            <w:vAlign w:val="center"/>
          </w:tcPr>
          <w:p w:rsidR="00FE3168" w:rsidRPr="00DB3663" w:rsidRDefault="00FE3168" w:rsidP="00201D97">
            <w:pPr>
              <w:pStyle w:val="S-holmtab-brod"/>
            </w:pPr>
            <w:proofErr w:type="spellStart"/>
            <w:r w:rsidRPr="00DB3663">
              <w:t>Benso</w:t>
            </w:r>
            <w:proofErr w:type="spellEnd"/>
            <w:r w:rsidRPr="00DB3663">
              <w:t>(a)pyren (</w:t>
            </w:r>
            <w:proofErr w:type="spellStart"/>
            <w:r w:rsidRPr="00DB3663">
              <w:t>BaP</w:t>
            </w:r>
            <w:proofErr w:type="spellEnd"/>
            <w:r w:rsidRPr="00DB3663">
              <w:t>)</w:t>
            </w:r>
          </w:p>
        </w:tc>
        <w:tc>
          <w:tcPr>
            <w:tcW w:w="1134" w:type="dxa"/>
            <w:shd w:val="clear" w:color="auto" w:fill="auto"/>
            <w:noWrap/>
            <w:vAlign w:val="center"/>
          </w:tcPr>
          <w:p w:rsidR="00FE3168" w:rsidRPr="00DB3663" w:rsidRDefault="00FE3168" w:rsidP="00201D97">
            <w:pPr>
              <w:pStyle w:val="S-holmtab-brod"/>
              <w:rPr>
                <w:rFonts w:cs="Arial"/>
              </w:rPr>
            </w:pPr>
            <w:r w:rsidRPr="00DB3663">
              <w:rPr>
                <w:rFonts w:cs="Arial"/>
              </w:rPr>
              <w:t>kg/år</w:t>
            </w:r>
          </w:p>
        </w:tc>
        <w:tc>
          <w:tcPr>
            <w:tcW w:w="2478" w:type="dxa"/>
            <w:vAlign w:val="center"/>
          </w:tcPr>
          <w:p w:rsidR="00FE3168" w:rsidRPr="00DB3663" w:rsidRDefault="00FE3168" w:rsidP="00201D97">
            <w:pPr>
              <w:pStyle w:val="S-holmtab-brod"/>
              <w:rPr>
                <w:rFonts w:cs="Arial"/>
              </w:rPr>
            </w:pPr>
          </w:p>
        </w:tc>
        <w:tc>
          <w:tcPr>
            <w:tcW w:w="2514" w:type="dxa"/>
            <w:vAlign w:val="center"/>
          </w:tcPr>
          <w:p w:rsidR="00FE3168" w:rsidRPr="00DB3663" w:rsidRDefault="00FE3168" w:rsidP="00201D97">
            <w:pPr>
              <w:pStyle w:val="S-holmtab-brod"/>
              <w:rPr>
                <w:rFonts w:cs="Arial"/>
              </w:rPr>
            </w:pPr>
          </w:p>
        </w:tc>
      </w:tr>
    </w:tbl>
    <w:p w:rsidR="00201D97" w:rsidRDefault="00201D97" w:rsidP="00201D97">
      <w:pPr>
        <w:pStyle w:val="S-holmbrod"/>
        <w:rPr>
          <w:rFonts w:ascii="Arial" w:hAnsi="Arial" w:cs="Arial"/>
          <w:color w:val="1F497D"/>
        </w:rPr>
      </w:pPr>
    </w:p>
    <w:p w:rsidR="00201D97" w:rsidRPr="00CD29DB" w:rsidRDefault="00201D97" w:rsidP="00201D97">
      <w:pPr>
        <w:pStyle w:val="S-holmbrod"/>
      </w:pPr>
      <w:r w:rsidRPr="00CD29DB">
        <w:t>H</w:t>
      </w:r>
      <w:r>
        <w:t>änsyn</w:t>
      </w:r>
      <w:r w:rsidRPr="00CD29DB">
        <w:t xml:space="preserve"> behöver även tas </w:t>
      </w:r>
      <w:r>
        <w:t>till</w:t>
      </w:r>
      <w:r w:rsidRPr="00CD29DB">
        <w:t xml:space="preserve"> ytterligare ämnen som lyfts fram</w:t>
      </w:r>
      <w:r>
        <w:t xml:space="preserve"> i</w:t>
      </w:r>
      <w:r w:rsidRPr="00CD29DB">
        <w:t xml:space="preserve"> VISS</w:t>
      </w:r>
      <w:r>
        <w:t xml:space="preserve"> </w:t>
      </w:r>
      <w:r w:rsidRPr="00C7009D">
        <w:t xml:space="preserve">och som </w:t>
      </w:r>
      <w:r>
        <w:t>kan bidra</w:t>
      </w:r>
      <w:r w:rsidRPr="00C7009D">
        <w:t xml:space="preserve"> till att god </w:t>
      </w:r>
      <w:r>
        <w:t>vatten</w:t>
      </w:r>
      <w:r w:rsidRPr="00C7009D">
        <w:t>status inte uppnås</w:t>
      </w:r>
      <w:r w:rsidRPr="00CD29DB">
        <w:t xml:space="preserve">. </w:t>
      </w:r>
    </w:p>
    <w:p w:rsidR="00201D97" w:rsidRDefault="00201D97" w:rsidP="00201D97">
      <w:pPr>
        <w:pStyle w:val="S-homrub2"/>
      </w:pPr>
      <w:bookmarkStart w:id="63" w:name="_Toc8829341"/>
      <w:bookmarkStart w:id="64" w:name="_Toc21606562"/>
      <w:r>
        <w:lastRenderedPageBreak/>
        <w:t xml:space="preserve">8. </w:t>
      </w:r>
      <w:r w:rsidRPr="00201D97">
        <w:t>Översvämningsrisker</w:t>
      </w:r>
      <w:bookmarkEnd w:id="63"/>
      <w:bookmarkEnd w:id="64"/>
    </w:p>
    <w:p w:rsidR="00201D97" w:rsidRDefault="00201D97" w:rsidP="00201D97">
      <w:pPr>
        <w:pStyle w:val="S-holmrub3"/>
      </w:pPr>
      <w:bookmarkStart w:id="65" w:name="_Toc8829342"/>
      <w:bookmarkStart w:id="66" w:name="_Toc21606563"/>
      <w:r>
        <w:t>8.1 Ledningsnät</w:t>
      </w:r>
      <w:bookmarkEnd w:id="65"/>
      <w:bookmarkEnd w:id="66"/>
    </w:p>
    <w:p w:rsidR="00201D97" w:rsidRDefault="00201D97" w:rsidP="00201D97">
      <w:pPr>
        <w:pStyle w:val="S-holmbrod"/>
      </w:pPr>
      <w:r>
        <w:t>En beskrivning av om det finns några</w:t>
      </w:r>
      <w:r w:rsidRPr="00C64015">
        <w:t xml:space="preserve"> kända problem med översvämningar inom </w:t>
      </w:r>
      <w:r>
        <w:t>utredningsområdet</w:t>
      </w:r>
      <w:r w:rsidRPr="00C64015">
        <w:t xml:space="preserve"> idag</w:t>
      </w:r>
      <w:r>
        <w:t xml:space="preserve">. </w:t>
      </w:r>
    </w:p>
    <w:p w:rsidR="00201D97" w:rsidRPr="00201D97" w:rsidRDefault="00201D97" w:rsidP="00201D97">
      <w:pPr>
        <w:pStyle w:val="S-holmbrod"/>
        <w:rPr>
          <w:i/>
          <w:iCs/>
          <w:color w:val="00B0F0"/>
        </w:rPr>
      </w:pPr>
      <w:r w:rsidRPr="00201D97">
        <w:rPr>
          <w:i/>
          <w:iCs/>
          <w:color w:val="00B0F0"/>
        </w:rPr>
        <w:t>Kontakt tas med Stockholm Vatten och Avfall.</w:t>
      </w:r>
    </w:p>
    <w:p w:rsidR="00201D97" w:rsidRDefault="00201D97" w:rsidP="00201D97">
      <w:pPr>
        <w:pStyle w:val="S-holmrub3"/>
      </w:pPr>
      <w:bookmarkStart w:id="67" w:name="_Toc8829343"/>
      <w:bookmarkStart w:id="68" w:name="_Toc21606564"/>
      <w:r>
        <w:t>8.2 Närliggande ytvatten</w:t>
      </w:r>
      <w:bookmarkEnd w:id="67"/>
      <w:bookmarkEnd w:id="68"/>
    </w:p>
    <w:p w:rsidR="00201D97" w:rsidRDefault="00201D97" w:rsidP="00201D97">
      <w:pPr>
        <w:pStyle w:val="S-holmbrod"/>
      </w:pPr>
      <w:r>
        <w:t>En beskrivning utifrån befintligt underlag av:</w:t>
      </w:r>
    </w:p>
    <w:p w:rsidR="00201D97" w:rsidRDefault="00201D97" w:rsidP="00201D97">
      <w:pPr>
        <w:pStyle w:val="S-holmbrod"/>
        <w:numPr>
          <w:ilvl w:val="0"/>
          <w:numId w:val="14"/>
        </w:numPr>
      </w:pPr>
      <w:r>
        <w:t xml:space="preserve">dimensionerande vattenstånd i närliggande ytvatten. </w:t>
      </w:r>
    </w:p>
    <w:p w:rsidR="00201D97" w:rsidRDefault="00201D97" w:rsidP="00201D97">
      <w:pPr>
        <w:pStyle w:val="S-holmbrod"/>
        <w:numPr>
          <w:ilvl w:val="0"/>
          <w:numId w:val="14"/>
        </w:numPr>
      </w:pPr>
      <w:r>
        <w:t xml:space="preserve">om det finns områden som riskerar att översvämmas vid höga vattennivåer i närliggande ytvatten. </w:t>
      </w:r>
    </w:p>
    <w:p w:rsidR="00201D97" w:rsidRPr="00C64015" w:rsidRDefault="00201D97" w:rsidP="00201D97">
      <w:pPr>
        <w:pStyle w:val="S-holmbrod"/>
      </w:pPr>
      <w:r>
        <w:t xml:space="preserve">Höjda nivåer i stadens recipienter innebär att flödeskapaciteten ut från ledningsnätet kan </w:t>
      </w:r>
      <w:proofErr w:type="spellStart"/>
      <w:r>
        <w:t>minsnka</w:t>
      </w:r>
      <w:proofErr w:type="spellEnd"/>
      <w:r>
        <w:t>.</w:t>
      </w:r>
    </w:p>
    <w:p w:rsidR="00201D97" w:rsidRDefault="00201D97" w:rsidP="00201D97">
      <w:pPr>
        <w:pStyle w:val="S-holmrub3"/>
      </w:pPr>
      <w:bookmarkStart w:id="69" w:name="_Toc8829344"/>
      <w:bookmarkStart w:id="70" w:name="_Toc21606565"/>
      <w:r>
        <w:t>8.3 Instängda områden och Skyfall</w:t>
      </w:r>
      <w:bookmarkEnd w:id="69"/>
      <w:bookmarkEnd w:id="70"/>
      <w:r>
        <w:t xml:space="preserve"> </w:t>
      </w:r>
    </w:p>
    <w:p w:rsidR="00201D97" w:rsidRDefault="00201D97" w:rsidP="00201D97">
      <w:pPr>
        <w:pStyle w:val="S-holmbrod"/>
      </w:pPr>
      <w:r>
        <w:t xml:space="preserve">En redovisning i </w:t>
      </w:r>
      <w:r w:rsidRPr="00A87343">
        <w:rPr>
          <w:b/>
        </w:rPr>
        <w:t>text och karta</w:t>
      </w:r>
      <w:r>
        <w:t xml:space="preserve"> för befintlig och planerad situation av eventuella:</w:t>
      </w:r>
    </w:p>
    <w:p w:rsidR="00201D97" w:rsidRDefault="00201D97" w:rsidP="00201D97">
      <w:pPr>
        <w:pStyle w:val="S-holmbrod"/>
        <w:numPr>
          <w:ilvl w:val="0"/>
          <w:numId w:val="13"/>
        </w:numPr>
      </w:pPr>
      <w:r>
        <w:t>lågpunkter och instängda områden.</w:t>
      </w:r>
      <w:r w:rsidRPr="00356B59">
        <w:t xml:space="preserve"> </w:t>
      </w:r>
    </w:p>
    <w:p w:rsidR="00201D97" w:rsidRDefault="00201D97" w:rsidP="00201D97">
      <w:pPr>
        <w:pStyle w:val="S-holmbrod"/>
        <w:numPr>
          <w:ilvl w:val="0"/>
          <w:numId w:val="13"/>
        </w:numPr>
      </w:pPr>
      <w:r>
        <w:t xml:space="preserve">större avrinningsvägar vid 100-årsregn inom utredningsområdet utifrån marknivåer. Redovisa om planerad bebyggelse riskerar att skära av avrinningsvägar vid ett 100-årsregn. </w:t>
      </w:r>
    </w:p>
    <w:p w:rsidR="00201D97" w:rsidRDefault="00201D97" w:rsidP="00201D97">
      <w:pPr>
        <w:pStyle w:val="S-holmbrod"/>
        <w:numPr>
          <w:ilvl w:val="0"/>
          <w:numId w:val="13"/>
        </w:numPr>
      </w:pPr>
      <w:r>
        <w:t xml:space="preserve">vilka områden inom utredningsområdet som riskerar att översvämmas vid ett 100-årsregn. </w:t>
      </w:r>
    </w:p>
    <w:p w:rsidR="00201D97" w:rsidRDefault="00201D97" w:rsidP="00201D97">
      <w:pPr>
        <w:pStyle w:val="S-holmbrod"/>
      </w:pPr>
    </w:p>
    <w:p w:rsidR="00201D97" w:rsidRDefault="00201D97" w:rsidP="00201D97">
      <w:pPr>
        <w:pStyle w:val="S-holmbrod"/>
      </w:pPr>
      <w:r>
        <w:t xml:space="preserve">Bedömningen kan inledningsvis utgå från stadens skyfallskartering. Om höjdsättning saknas för planerad situation ska befintliga höjder användas. När höjdsättning tagits fram för planerad situation bör en ny bedömning göras utifrån denna, det blir en iterativ process. </w:t>
      </w:r>
    </w:p>
    <w:p w:rsidR="00201D97" w:rsidRDefault="00201D97" w:rsidP="00201D97">
      <w:pPr>
        <w:pStyle w:val="S-homrub2"/>
      </w:pPr>
      <w:bookmarkStart w:id="71" w:name="_Toc8829345"/>
      <w:bookmarkStart w:id="72" w:name="_Toc21606566"/>
      <w:r>
        <w:t>9. Övriga relevanta förutsättningar</w:t>
      </w:r>
      <w:bookmarkEnd w:id="71"/>
      <w:bookmarkEnd w:id="72"/>
    </w:p>
    <w:p w:rsidR="00201D97" w:rsidRDefault="00201D97" w:rsidP="00201D97">
      <w:pPr>
        <w:pStyle w:val="S-holmbrod"/>
      </w:pPr>
      <w:r>
        <w:t xml:space="preserve">Här redovisas övriga förutsättningar som kan påverka eller påverkas av planområdets dagvattenhantering. </w:t>
      </w:r>
      <w:r>
        <w:br w:type="page"/>
      </w:r>
    </w:p>
    <w:p w:rsidR="00201D97" w:rsidRDefault="00201D97" w:rsidP="00201D97">
      <w:pPr>
        <w:pStyle w:val="S-homrub1"/>
      </w:pPr>
      <w:bookmarkStart w:id="73" w:name="_Toc8829346"/>
      <w:bookmarkStart w:id="74" w:name="_Toc21606567"/>
      <w:r>
        <w:lastRenderedPageBreak/>
        <w:t>STEG 2 Förslag på dagvattenhantering</w:t>
      </w:r>
      <w:bookmarkEnd w:id="73"/>
      <w:bookmarkEnd w:id="74"/>
    </w:p>
    <w:p w:rsidR="00201D97" w:rsidRDefault="00201D97" w:rsidP="00201D97">
      <w:pPr>
        <w:pStyle w:val="S-homrub2"/>
      </w:pPr>
      <w:bookmarkStart w:id="75" w:name="_Toc8829347"/>
      <w:bookmarkStart w:id="76" w:name="_Toc21606568"/>
      <w:r>
        <w:t>10. Förslag på dagvattenhantering</w:t>
      </w:r>
      <w:bookmarkEnd w:id="75"/>
      <w:bookmarkEnd w:id="76"/>
    </w:p>
    <w:p w:rsidR="00201D97" w:rsidRDefault="00201D97" w:rsidP="00201D97">
      <w:pPr>
        <w:pStyle w:val="S-holmbrod"/>
      </w:pPr>
      <w:r>
        <w:t xml:space="preserve">Förutsättningarna från </w:t>
      </w:r>
      <w:r w:rsidRPr="008503EF">
        <w:rPr>
          <w:i/>
        </w:rPr>
        <w:t xml:space="preserve">Del 1 – Förutsättningar för dagvattenhantering </w:t>
      </w:r>
      <w:r w:rsidRPr="00406290">
        <w:rPr>
          <w:iCs/>
        </w:rPr>
        <w:t>ska</w:t>
      </w:r>
      <w:r>
        <w:t xml:space="preserve"> användas för att ta fram förslag på dagvattenhantering. När förslag på dagvattenhantering tas fram är det viktigt att kontakta och samordna förslagen med övriga relevanta teknikområden i projektet, exempelvis gata och landskap. </w:t>
      </w:r>
    </w:p>
    <w:p w:rsidR="00201D97" w:rsidRDefault="00201D97" w:rsidP="00201D97">
      <w:pPr>
        <w:pStyle w:val="S-holmbrod"/>
      </w:pPr>
    </w:p>
    <w:p w:rsidR="00201D97" w:rsidRDefault="00201D97" w:rsidP="00201D97">
      <w:pPr>
        <w:pStyle w:val="S-holmbrod"/>
      </w:pPr>
      <w:r>
        <w:t>Förslaget på dagvattenhantering ska redovisa:</w:t>
      </w:r>
    </w:p>
    <w:p w:rsidR="00201D97" w:rsidRPr="008A55BF" w:rsidRDefault="00201D97" w:rsidP="00201D97">
      <w:pPr>
        <w:pStyle w:val="S-holmbrod"/>
        <w:numPr>
          <w:ilvl w:val="0"/>
          <w:numId w:val="17"/>
        </w:numPr>
      </w:pPr>
      <w:r w:rsidRPr="008A55BF">
        <w:t>Föreslagna åtgärder med åtgärdsnivån som utgångspunkt.</w:t>
      </w:r>
      <w:r>
        <w:t xml:space="preserve"> Åtgärdsförslagen ska motiveras med utgångspunkt från beskrivna förutsättningar i del 1. </w:t>
      </w:r>
    </w:p>
    <w:p w:rsidR="00201D97" w:rsidRPr="008A55BF" w:rsidRDefault="00201D97" w:rsidP="00201D97">
      <w:pPr>
        <w:pStyle w:val="S-holmbrod"/>
        <w:numPr>
          <w:ilvl w:val="0"/>
          <w:numId w:val="15"/>
        </w:numPr>
      </w:pPr>
      <w:r w:rsidRPr="008A55BF">
        <w:t xml:space="preserve">Metoder för rening och fördröjning som inkluderar principskisser på dagvattenlösningar. </w:t>
      </w:r>
      <w:r>
        <w:t>Det ska framgå om f</w:t>
      </w:r>
      <w:r w:rsidRPr="008A55BF">
        <w:t xml:space="preserve">örslagen </w:t>
      </w:r>
      <w:r>
        <w:t>kan nyttiggöra</w:t>
      </w:r>
      <w:r w:rsidRPr="008A55BF">
        <w:t xml:space="preserve"> befintlig vegetation. </w:t>
      </w:r>
    </w:p>
    <w:p w:rsidR="00201D97" w:rsidRPr="00201D97" w:rsidRDefault="00201D97" w:rsidP="00201D97">
      <w:pPr>
        <w:pStyle w:val="S-holmbrod"/>
        <w:numPr>
          <w:ilvl w:val="0"/>
          <w:numId w:val="15"/>
        </w:numPr>
        <w:rPr>
          <w:color w:val="00B0F0"/>
        </w:rPr>
      </w:pPr>
      <w:r w:rsidRPr="008A55BF">
        <w:t xml:space="preserve">Anläggningar som kan komma i konflikt med föreslagna lösningar. För stora planer bör en </w:t>
      </w:r>
      <w:r w:rsidRPr="00A42FD2">
        <w:t xml:space="preserve">samlingskarta tas ut som visar ledningar och andra anordningar under jord med vissa undantag. För mindre planer kan </w:t>
      </w:r>
      <w:r>
        <w:t xml:space="preserve">i stället en </w:t>
      </w:r>
      <w:r w:rsidRPr="00A42FD2">
        <w:t xml:space="preserve">lägeskarta </w:t>
      </w:r>
      <w:r>
        <w:t>användas</w:t>
      </w:r>
      <w:r w:rsidRPr="00A42FD2">
        <w:t xml:space="preserve"> som visar </w:t>
      </w:r>
      <w:r>
        <w:t xml:space="preserve">de delar av ledningsnätet som avleder dagvatten </w:t>
      </w:r>
      <w:r w:rsidRPr="00A42FD2">
        <w:t>och möjliga anslutningspunkter</w:t>
      </w:r>
      <w:r>
        <w:t>.</w:t>
      </w:r>
      <w:r w:rsidRPr="00A42FD2">
        <w:t xml:space="preserve"> </w:t>
      </w:r>
      <w:r w:rsidRPr="00201D97">
        <w:rPr>
          <w:i/>
          <w:color w:val="00B0F0"/>
        </w:rPr>
        <w:t xml:space="preserve">Bestäms i samråd med beställare. </w:t>
      </w:r>
    </w:p>
    <w:p w:rsidR="00201D97" w:rsidRPr="00A42FD2" w:rsidRDefault="00201D97" w:rsidP="00201D97">
      <w:pPr>
        <w:pStyle w:val="S-holmbrod"/>
        <w:numPr>
          <w:ilvl w:val="0"/>
          <w:numId w:val="15"/>
        </w:numPr>
      </w:pPr>
      <w:r w:rsidRPr="00A42FD2">
        <w:t xml:space="preserve">Översvämningsrisker från närliggande ytvatten och uppdämda system. </w:t>
      </w:r>
    </w:p>
    <w:p w:rsidR="00201D97" w:rsidRPr="008A55BF" w:rsidRDefault="00201D97" w:rsidP="00201D97">
      <w:pPr>
        <w:pStyle w:val="S-holmbrod"/>
        <w:numPr>
          <w:ilvl w:val="0"/>
          <w:numId w:val="15"/>
        </w:numPr>
      </w:pPr>
      <w:r w:rsidRPr="008A55BF">
        <w:t>Principskisser på gatusektioner.</w:t>
      </w:r>
      <w:r>
        <w:t xml:space="preserve"> </w:t>
      </w:r>
    </w:p>
    <w:p w:rsidR="00201D97" w:rsidRPr="007E3FEC" w:rsidRDefault="00201D97" w:rsidP="00201D97">
      <w:pPr>
        <w:pStyle w:val="S-holmbrod"/>
        <w:numPr>
          <w:ilvl w:val="0"/>
          <w:numId w:val="15"/>
        </w:numPr>
        <w:rPr>
          <w:i/>
          <w:color w:val="00B0F0"/>
        </w:rPr>
      </w:pPr>
      <w:r w:rsidRPr="008A55BF">
        <w:t xml:space="preserve">Ansvarsfördelning för föreslagna lösningar. </w:t>
      </w:r>
      <w:r w:rsidRPr="007E3FEC">
        <w:rPr>
          <w:i/>
          <w:color w:val="00B0F0"/>
        </w:rPr>
        <w:t>Tas fram i dialog med beställaren.</w:t>
      </w:r>
    </w:p>
    <w:p w:rsidR="00201D97" w:rsidRPr="008A55BF" w:rsidRDefault="00201D97" w:rsidP="00201D97">
      <w:pPr>
        <w:pStyle w:val="S-holmbrod"/>
        <w:numPr>
          <w:ilvl w:val="0"/>
          <w:numId w:val="15"/>
        </w:numPr>
        <w:rPr>
          <w:i/>
        </w:rPr>
      </w:pPr>
      <w:r w:rsidRPr="008A55BF">
        <w:t>Hur lösningarna fungerar vid torrperioder.</w:t>
      </w:r>
      <w:r w:rsidRPr="008A55BF">
        <w:rPr>
          <w:i/>
        </w:rPr>
        <w:t xml:space="preserve">  </w:t>
      </w:r>
    </w:p>
    <w:p w:rsidR="00201D97" w:rsidRDefault="00201D97" w:rsidP="00201D97">
      <w:pPr>
        <w:pStyle w:val="S-homrub2"/>
      </w:pPr>
      <w:bookmarkStart w:id="77" w:name="_Toc8829348"/>
      <w:bookmarkStart w:id="78" w:name="_Toc21606569"/>
      <w:r w:rsidRPr="008A55BF">
        <w:t>1</w:t>
      </w:r>
      <w:r>
        <w:t>1</w:t>
      </w:r>
      <w:r w:rsidRPr="008A55BF">
        <w:t xml:space="preserve">. </w:t>
      </w:r>
      <w:r w:rsidRPr="00201D97">
        <w:t>Hantering</w:t>
      </w:r>
      <w:r>
        <w:t xml:space="preserve"> av skyfall</w:t>
      </w:r>
      <w:bookmarkEnd w:id="77"/>
      <w:bookmarkEnd w:id="78"/>
    </w:p>
    <w:p w:rsidR="00201D97" w:rsidRPr="00FD5CAD" w:rsidRDefault="00201D97" w:rsidP="00201D97">
      <w:pPr>
        <w:pStyle w:val="S-holmbrod"/>
      </w:pPr>
      <w:r>
        <w:t xml:space="preserve">Redovisa i </w:t>
      </w:r>
      <w:r w:rsidRPr="008A4050">
        <w:rPr>
          <w:b/>
        </w:rPr>
        <w:t>text och karta</w:t>
      </w:r>
      <w:r>
        <w:t xml:space="preserve"> en bedömning av skyfallshanteringen för utredningsområdet. Bedömningen bör visa hur skyfall ska hanteras i planområdet med sekundära avrinningsvägar, samt hur bebyggelse och hårdgjorda ytor ska placeras för att inte komma i kontakt med skyfallsvägar, instängda områden och översvämningsområden. Redovisa vilka åtgärder (översvämningsytor, höjdsättning etcetera) som behövs inom planområde för att hantera skyfall, samt vilka områden som är inte är lämpliga att bebygga med tanke på skyfall. </w:t>
      </w:r>
    </w:p>
    <w:p w:rsidR="00201D97" w:rsidRDefault="00201D97" w:rsidP="00201D97">
      <w:pPr>
        <w:pStyle w:val="S-homrub2"/>
      </w:pPr>
      <w:bookmarkStart w:id="79" w:name="_Toc8829349"/>
      <w:bookmarkStart w:id="80" w:name="_Toc21606570"/>
      <w:r>
        <w:t>12. Helhetsbild av dagvattenhanteringen</w:t>
      </w:r>
      <w:bookmarkEnd w:id="79"/>
      <w:bookmarkEnd w:id="80"/>
    </w:p>
    <w:p w:rsidR="00201D97" w:rsidRDefault="00201D97" w:rsidP="00201D97">
      <w:pPr>
        <w:pStyle w:val="S-holmbrod"/>
      </w:pPr>
      <w:r>
        <w:t xml:space="preserve">En redovisning </w:t>
      </w:r>
      <w:r w:rsidRPr="00C57012">
        <w:rPr>
          <w:b/>
        </w:rPr>
        <w:t>i text och karta</w:t>
      </w:r>
      <w:r>
        <w:t xml:space="preserve"> av hur helhetsbilden av dagvattenomhändertagandet inom planområdet kommer att se ut. Systemets olika delar samt hur dessa hänger samman hydrauliskt ska redovisas. Systemets olika delar inkluderar åtgärder enligt åtgärdsnivån, avledningssystem med både befintliga och tillkommande ledningsnät, diken och avrinningsstråk, rinnpilar (normala flöden och sekundära avrinningsvägar), ytor för dagvattenomhändertagande, utformning och dimensioner på lösningarna,</w:t>
      </w:r>
      <w:r w:rsidRPr="00CB578C">
        <w:t xml:space="preserve"> anslutningspunkter till det allmänna ledningsnätet/utloppspunkter</w:t>
      </w:r>
      <w:r>
        <w:t xml:space="preserve"> etcetera </w:t>
      </w:r>
    </w:p>
    <w:p w:rsidR="00201D97" w:rsidRDefault="00201D97" w:rsidP="00201D97">
      <w:pPr>
        <w:pStyle w:val="S-holmbrod"/>
      </w:pPr>
    </w:p>
    <w:p w:rsidR="00201D97" w:rsidRDefault="00201D97" w:rsidP="00201D97">
      <w:pPr>
        <w:pStyle w:val="S-holmbrod"/>
      </w:pPr>
      <w:r>
        <w:t xml:space="preserve">Beräkningar av flöden och föroreningar inklusive åtgärdsförslag ska göras. </w:t>
      </w:r>
    </w:p>
    <w:p w:rsidR="00201D97" w:rsidRDefault="00201D97" w:rsidP="00201D97">
      <w:pPr>
        <w:pStyle w:val="S-holmbrod"/>
        <w:numPr>
          <w:ilvl w:val="0"/>
          <w:numId w:val="16"/>
        </w:numPr>
      </w:pPr>
      <w:r>
        <w:t xml:space="preserve">Flöden inklusive dagvattenåtgärder beräknas enligt tabell nedan. Redovisa i </w:t>
      </w:r>
      <w:r w:rsidRPr="005101E7">
        <w:rPr>
          <w:b/>
        </w:rPr>
        <w:t>tabell.</w:t>
      </w:r>
    </w:p>
    <w:p w:rsidR="00201D97" w:rsidRDefault="00201D97" w:rsidP="00201D97">
      <w:pPr>
        <w:pStyle w:val="S-holmbrod"/>
        <w:numPr>
          <w:ilvl w:val="0"/>
          <w:numId w:val="16"/>
        </w:numPr>
      </w:pPr>
      <w:r>
        <w:t xml:space="preserve">Föroreningsberäkningar </w:t>
      </w:r>
      <w:r w:rsidRPr="004056D0">
        <w:rPr>
          <w:b/>
        </w:rPr>
        <w:t>redovisas i tabell</w:t>
      </w:r>
      <w:r>
        <w:rPr>
          <w:b/>
        </w:rPr>
        <w:t xml:space="preserve"> </w:t>
      </w:r>
      <w:r>
        <w:t>(motsvarande exempeltabellen i</w:t>
      </w:r>
      <w:r w:rsidRPr="004E265C">
        <w:t xml:space="preserve"> avsnitt 7</w:t>
      </w:r>
      <w:r>
        <w:t xml:space="preserve">), </w:t>
      </w:r>
      <w:proofErr w:type="spellStart"/>
      <w:r w:rsidRPr="000911FA">
        <w:t>reningseffekt</w:t>
      </w:r>
      <w:proofErr w:type="spellEnd"/>
      <w:r w:rsidRPr="000911FA">
        <w:t xml:space="preserve"> för respektive anläggning</w:t>
      </w:r>
      <w:r>
        <w:t xml:space="preserve"> ska också anges. </w:t>
      </w:r>
    </w:p>
    <w:p w:rsidR="00201D97" w:rsidRDefault="00201D97" w:rsidP="00201D97">
      <w:pPr>
        <w:pStyle w:val="S-holmbrod"/>
      </w:pPr>
    </w:p>
    <w:p w:rsidR="00860165" w:rsidRDefault="00860165" w:rsidP="00860165">
      <w:pPr>
        <w:pStyle w:val="Beskrivning"/>
        <w:keepNext/>
        <w:spacing w:after="120"/>
      </w:pPr>
      <w:r>
        <w:lastRenderedPageBreak/>
        <w:t>Tabell 3.</w:t>
      </w:r>
      <w:r w:rsidRPr="0007570E">
        <w:t xml:space="preserve"> </w:t>
      </w:r>
      <w:r>
        <w:t>Flöden inklusive dagvattenåtgärder beräknas</w:t>
      </w:r>
    </w:p>
    <w:tbl>
      <w:tblPr>
        <w:tblStyle w:val="Rutntstabell1ljus"/>
        <w:tblW w:w="8505" w:type="dxa"/>
        <w:tblInd w:w="-1981" w:type="dxa"/>
        <w:tblLook w:val="06A0" w:firstRow="1" w:lastRow="0" w:firstColumn="1" w:lastColumn="0" w:noHBand="1" w:noVBand="1"/>
      </w:tblPr>
      <w:tblGrid>
        <w:gridCol w:w="2835"/>
        <w:gridCol w:w="2835"/>
        <w:gridCol w:w="2835"/>
      </w:tblGrid>
      <w:tr w:rsidR="00860165" w:rsidTr="008601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E7E6E6" w:themeFill="background2"/>
          </w:tcPr>
          <w:p w:rsidR="00860165" w:rsidRPr="00F918B6" w:rsidRDefault="00860165" w:rsidP="00BC5457">
            <w:pPr>
              <w:pStyle w:val="S-holmbrod"/>
              <w:rPr>
                <w:b w:val="0"/>
              </w:rPr>
            </w:pPr>
          </w:p>
        </w:tc>
        <w:tc>
          <w:tcPr>
            <w:tcW w:w="2835" w:type="dxa"/>
            <w:shd w:val="clear" w:color="auto" w:fill="E7E6E6" w:themeFill="background2"/>
            <w:hideMark/>
          </w:tcPr>
          <w:p w:rsidR="00860165" w:rsidRPr="008967B8" w:rsidRDefault="00860165" w:rsidP="00BC5457">
            <w:pPr>
              <w:pStyle w:val="S-holm-tabrubrik"/>
              <w:cnfStyle w:val="100000000000" w:firstRow="1" w:lastRow="0" w:firstColumn="0" w:lastColumn="0" w:oddVBand="0" w:evenVBand="0" w:oddHBand="0" w:evenHBand="0" w:firstRowFirstColumn="0" w:firstRowLastColumn="0" w:lastRowFirstColumn="0" w:lastRowLastColumn="0"/>
              <w:rPr>
                <w:b w:val="0"/>
                <w:bCs/>
              </w:rPr>
            </w:pPr>
            <w:r w:rsidRPr="008967B8">
              <w:rPr>
                <w:b w:val="0"/>
                <w:bCs/>
              </w:rPr>
              <w:t>10-års flöde exklusive klimatfaktor</w:t>
            </w:r>
          </w:p>
        </w:tc>
        <w:tc>
          <w:tcPr>
            <w:tcW w:w="2835" w:type="dxa"/>
            <w:shd w:val="clear" w:color="auto" w:fill="E7E6E6" w:themeFill="background2"/>
            <w:hideMark/>
          </w:tcPr>
          <w:p w:rsidR="00860165" w:rsidRPr="008967B8" w:rsidRDefault="00860165" w:rsidP="00BC5457">
            <w:pPr>
              <w:pStyle w:val="S-holm-tabrubrik"/>
              <w:cnfStyle w:val="100000000000" w:firstRow="1" w:lastRow="0" w:firstColumn="0" w:lastColumn="0" w:oddVBand="0" w:evenVBand="0" w:oddHBand="0" w:evenHBand="0" w:firstRowFirstColumn="0" w:firstRowLastColumn="0" w:lastRowFirstColumn="0" w:lastRowLastColumn="0"/>
              <w:rPr>
                <w:b w:val="0"/>
                <w:bCs/>
              </w:rPr>
            </w:pPr>
            <w:r w:rsidRPr="008967B8">
              <w:rPr>
                <w:b w:val="0"/>
                <w:bCs/>
              </w:rPr>
              <w:t>Dimensionerande flöde enligt P110 inklusive klimatfaktor*</w:t>
            </w:r>
          </w:p>
        </w:tc>
      </w:tr>
      <w:tr w:rsidR="00860165" w:rsidTr="00860165">
        <w:trPr>
          <w:trHeight w:val="283"/>
        </w:trPr>
        <w:tc>
          <w:tcPr>
            <w:cnfStyle w:val="001000000000" w:firstRow="0" w:lastRow="0" w:firstColumn="1" w:lastColumn="0" w:oddVBand="0" w:evenVBand="0" w:oddHBand="0" w:evenHBand="0" w:firstRowFirstColumn="0" w:firstRowLastColumn="0" w:lastRowFirstColumn="0" w:lastRowLastColumn="0"/>
            <w:tcW w:w="2835" w:type="dxa"/>
            <w:hideMark/>
          </w:tcPr>
          <w:p w:rsidR="00860165" w:rsidRPr="00D004F8" w:rsidRDefault="00860165" w:rsidP="00BC5457">
            <w:pPr>
              <w:pStyle w:val="S-holmtab-brod"/>
              <w:jc w:val="left"/>
              <w:rPr>
                <w:b w:val="0"/>
                <w:bCs w:val="0"/>
              </w:rPr>
            </w:pPr>
            <w:r w:rsidRPr="00D004F8">
              <w:rPr>
                <w:b w:val="0"/>
                <w:bCs w:val="0"/>
              </w:rPr>
              <w:t>Befintlig situation</w:t>
            </w:r>
          </w:p>
        </w:tc>
        <w:tc>
          <w:tcPr>
            <w:tcW w:w="2835" w:type="dxa"/>
            <w:hideMark/>
          </w:tcPr>
          <w:p w:rsidR="00860165" w:rsidRPr="00F918B6" w:rsidRDefault="00860165" w:rsidP="00BC5457">
            <w:pPr>
              <w:pStyle w:val="S-holmtab-brod"/>
              <w:jc w:val="left"/>
              <w:cnfStyle w:val="000000000000" w:firstRow="0" w:lastRow="0" w:firstColumn="0" w:lastColumn="0" w:oddVBand="0" w:evenVBand="0" w:oddHBand="0" w:evenHBand="0" w:firstRowFirstColumn="0" w:firstRowLastColumn="0" w:lastRowFirstColumn="0" w:lastRowLastColumn="0"/>
            </w:pPr>
            <w:r w:rsidRPr="00F918B6">
              <w:t>Från Del 1</w:t>
            </w:r>
          </w:p>
        </w:tc>
        <w:tc>
          <w:tcPr>
            <w:tcW w:w="2835" w:type="dxa"/>
            <w:hideMark/>
          </w:tcPr>
          <w:p w:rsidR="00860165" w:rsidRPr="00F918B6" w:rsidRDefault="00860165" w:rsidP="00BC5457">
            <w:pPr>
              <w:pStyle w:val="S-holmtab-brod"/>
              <w:jc w:val="left"/>
              <w:cnfStyle w:val="000000000000" w:firstRow="0" w:lastRow="0" w:firstColumn="0" w:lastColumn="0" w:oddVBand="0" w:evenVBand="0" w:oddHBand="0" w:evenHBand="0" w:firstRowFirstColumn="0" w:firstRowLastColumn="0" w:lastRowFirstColumn="0" w:lastRowLastColumn="0"/>
            </w:pPr>
            <w:r w:rsidRPr="00F918B6">
              <w:t>Från Del 1</w:t>
            </w:r>
          </w:p>
        </w:tc>
      </w:tr>
      <w:tr w:rsidR="00860165" w:rsidTr="00860165">
        <w:trPr>
          <w:trHeight w:val="283"/>
        </w:trPr>
        <w:tc>
          <w:tcPr>
            <w:cnfStyle w:val="001000000000" w:firstRow="0" w:lastRow="0" w:firstColumn="1" w:lastColumn="0" w:oddVBand="0" w:evenVBand="0" w:oddHBand="0" w:evenHBand="0" w:firstRowFirstColumn="0" w:firstRowLastColumn="0" w:lastRowFirstColumn="0" w:lastRowLastColumn="0"/>
            <w:tcW w:w="2835" w:type="dxa"/>
          </w:tcPr>
          <w:p w:rsidR="00860165" w:rsidRPr="00D004F8" w:rsidRDefault="00860165" w:rsidP="00BC5457">
            <w:pPr>
              <w:pStyle w:val="S-holmtab-brod"/>
              <w:jc w:val="left"/>
              <w:rPr>
                <w:b w:val="0"/>
                <w:bCs w:val="0"/>
              </w:rPr>
            </w:pPr>
            <w:r w:rsidRPr="00D004F8">
              <w:rPr>
                <w:b w:val="0"/>
                <w:bCs w:val="0"/>
              </w:rPr>
              <w:t>Planerad situation</w:t>
            </w:r>
          </w:p>
        </w:tc>
        <w:tc>
          <w:tcPr>
            <w:tcW w:w="2835" w:type="dxa"/>
          </w:tcPr>
          <w:p w:rsidR="00860165" w:rsidRPr="00F918B6" w:rsidRDefault="00860165" w:rsidP="00BC5457">
            <w:pPr>
              <w:pStyle w:val="S-holmtab-brod"/>
              <w:jc w:val="left"/>
              <w:cnfStyle w:val="000000000000" w:firstRow="0" w:lastRow="0" w:firstColumn="0" w:lastColumn="0" w:oddVBand="0" w:evenVBand="0" w:oddHBand="0" w:evenHBand="0" w:firstRowFirstColumn="0" w:firstRowLastColumn="0" w:lastRowFirstColumn="0" w:lastRowLastColumn="0"/>
            </w:pPr>
            <w:r w:rsidRPr="00F918B6">
              <w:t>Från Del 1</w:t>
            </w:r>
          </w:p>
        </w:tc>
        <w:tc>
          <w:tcPr>
            <w:tcW w:w="2835" w:type="dxa"/>
          </w:tcPr>
          <w:p w:rsidR="00860165" w:rsidRPr="00F918B6" w:rsidRDefault="00860165" w:rsidP="00BC5457">
            <w:pPr>
              <w:pStyle w:val="S-holmtab-brod"/>
              <w:jc w:val="left"/>
              <w:cnfStyle w:val="000000000000" w:firstRow="0" w:lastRow="0" w:firstColumn="0" w:lastColumn="0" w:oddVBand="0" w:evenVBand="0" w:oddHBand="0" w:evenHBand="0" w:firstRowFirstColumn="0" w:firstRowLastColumn="0" w:lastRowFirstColumn="0" w:lastRowLastColumn="0"/>
            </w:pPr>
            <w:r w:rsidRPr="00F918B6">
              <w:t>Från Del 1</w:t>
            </w:r>
          </w:p>
        </w:tc>
      </w:tr>
      <w:tr w:rsidR="00860165" w:rsidTr="00860165">
        <w:trPr>
          <w:trHeight w:val="283"/>
        </w:trPr>
        <w:tc>
          <w:tcPr>
            <w:cnfStyle w:val="001000000000" w:firstRow="0" w:lastRow="0" w:firstColumn="1" w:lastColumn="0" w:oddVBand="0" w:evenVBand="0" w:oddHBand="0" w:evenHBand="0" w:firstRowFirstColumn="0" w:firstRowLastColumn="0" w:lastRowFirstColumn="0" w:lastRowLastColumn="0"/>
            <w:tcW w:w="2835" w:type="dxa"/>
          </w:tcPr>
          <w:p w:rsidR="00860165" w:rsidRPr="00D004F8" w:rsidRDefault="00860165" w:rsidP="00BC5457">
            <w:pPr>
              <w:pStyle w:val="S-holmtab-brod"/>
              <w:jc w:val="left"/>
              <w:rPr>
                <w:b w:val="0"/>
                <w:bCs w:val="0"/>
              </w:rPr>
            </w:pPr>
            <w:r w:rsidRPr="00D004F8">
              <w:rPr>
                <w:b w:val="0"/>
                <w:bCs w:val="0"/>
              </w:rPr>
              <w:t>Planerad situation inklusive LOD</w:t>
            </w:r>
          </w:p>
        </w:tc>
        <w:tc>
          <w:tcPr>
            <w:tcW w:w="2835" w:type="dxa"/>
          </w:tcPr>
          <w:p w:rsidR="00860165" w:rsidRPr="00F918B6" w:rsidRDefault="00860165" w:rsidP="00CE1C4E">
            <w:pPr>
              <w:pStyle w:val="S-holmtab-brod"/>
              <w:jc w:val="left"/>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c>
          <w:tcPr>
            <w:tcW w:w="2835" w:type="dxa"/>
          </w:tcPr>
          <w:p w:rsidR="00860165" w:rsidRPr="00F918B6" w:rsidRDefault="00860165" w:rsidP="00CE1C4E">
            <w:pPr>
              <w:pStyle w:val="S-holmtab-brod"/>
              <w:jc w:val="left"/>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r>
    </w:tbl>
    <w:p w:rsidR="00860165" w:rsidRDefault="00860165" w:rsidP="00860165">
      <w:pPr>
        <w:pStyle w:val="S-holmbrod"/>
      </w:pPr>
      <w:r>
        <w:t xml:space="preserve">* Det ska tydligt anges vilket dimensionerande flöde som beräknats. </w:t>
      </w:r>
    </w:p>
    <w:p w:rsidR="007E3FEC" w:rsidRDefault="007E3FEC" w:rsidP="007E3FEC">
      <w:pPr>
        <w:pStyle w:val="S-homrub2"/>
      </w:pPr>
      <w:bookmarkStart w:id="81" w:name="_Toc8829350"/>
      <w:bookmarkStart w:id="82" w:name="_Toc21606571"/>
      <w:r>
        <w:t>13. Sammanfattning av dagvattenhantering</w:t>
      </w:r>
      <w:bookmarkEnd w:id="81"/>
      <w:r>
        <w:t>en</w:t>
      </w:r>
      <w:bookmarkEnd w:id="82"/>
    </w:p>
    <w:p w:rsidR="007E3FEC" w:rsidRDefault="007E3FEC" w:rsidP="007E3FEC">
      <w:pPr>
        <w:pStyle w:val="S-holmbrod"/>
      </w:pPr>
      <w:r>
        <w:t xml:space="preserve">Här redovisas en sammanfattning av de föreslagna dagvattenåtgärderna. Sammanfattningen ska inkludera åtgärdsförslagen och hur dessa lever upp till intentionerna i dagvattenstrategin och åtgärdsnivån. Sammanfattningen ska även tydliggöra hur hanteringen </w:t>
      </w:r>
      <w:r w:rsidRPr="00EE0B7C">
        <w:rPr>
          <w:rFonts w:cs="Arial"/>
          <w:szCs w:val="20"/>
        </w:rPr>
        <w:t>påverka</w:t>
      </w:r>
      <w:r>
        <w:rPr>
          <w:rFonts w:cs="Arial"/>
          <w:szCs w:val="20"/>
        </w:rPr>
        <w:t>r</w:t>
      </w:r>
      <w:r w:rsidRPr="00EE0B7C">
        <w:rPr>
          <w:rFonts w:cs="Arial"/>
          <w:szCs w:val="20"/>
        </w:rPr>
        <w:t xml:space="preserve"> möjligheten att uppfylla miljökvalitetsnormer i berörda recipienter</w:t>
      </w:r>
      <w:r>
        <w:rPr>
          <w:rFonts w:cs="Arial"/>
          <w:szCs w:val="20"/>
        </w:rPr>
        <w:t xml:space="preserve"> och påverkan på vattenskyddsområden.</w:t>
      </w:r>
      <w:r>
        <w:t xml:space="preserve"> Vid avvikelse ska ytor eller åtgärder som inte lever upp till åtgärdsnivån eller dagvattenstrategin redovisas.</w:t>
      </w:r>
    </w:p>
    <w:p w:rsidR="007E3FEC" w:rsidRPr="00BF137B" w:rsidRDefault="007E3FEC" w:rsidP="007E3FEC">
      <w:pPr>
        <w:pStyle w:val="S-holmbrod"/>
      </w:pPr>
    </w:p>
    <w:p w:rsidR="007E3FEC" w:rsidRDefault="007E3FEC" w:rsidP="007E3FEC">
      <w:pPr>
        <w:pStyle w:val="S-holmbrod"/>
      </w:pPr>
      <w:r w:rsidRPr="00C57012">
        <w:rPr>
          <w:rFonts w:cs="Arial"/>
          <w:szCs w:val="20"/>
        </w:rPr>
        <w:t xml:space="preserve">I </w:t>
      </w:r>
      <w:r>
        <w:rPr>
          <w:rFonts w:cs="Arial"/>
          <w:szCs w:val="20"/>
        </w:rPr>
        <w:t>sammanfattningen</w:t>
      </w:r>
      <w:r w:rsidRPr="00C57012">
        <w:rPr>
          <w:rFonts w:cs="Arial"/>
          <w:szCs w:val="20"/>
        </w:rPr>
        <w:t xml:space="preserve"> anges också om det finns behov av </w:t>
      </w:r>
      <w:r w:rsidRPr="00C57012">
        <w:t>ytterligare utredningar.</w:t>
      </w:r>
    </w:p>
    <w:p w:rsidR="007E3FEC" w:rsidRDefault="007E3FEC" w:rsidP="007E3FEC">
      <w:pPr>
        <w:rPr>
          <w:rFonts w:asciiTheme="majorHAnsi" w:eastAsiaTheme="majorEastAsia" w:hAnsiTheme="majorHAnsi" w:cstheme="majorBidi"/>
          <w:b/>
          <w:bCs/>
          <w:caps/>
        </w:rPr>
      </w:pPr>
      <w:r>
        <w:br w:type="page"/>
      </w:r>
    </w:p>
    <w:p w:rsidR="007E3FEC" w:rsidRPr="000F26D8" w:rsidRDefault="007E3FEC" w:rsidP="007E3FEC">
      <w:pPr>
        <w:pStyle w:val="S-homrub1"/>
      </w:pPr>
      <w:bookmarkStart w:id="83" w:name="_Toc8829351"/>
      <w:bookmarkStart w:id="84" w:name="_Toc21606572"/>
      <w:r>
        <w:lastRenderedPageBreak/>
        <w:t>STEG</w:t>
      </w:r>
      <w:r w:rsidRPr="000F26D8">
        <w:t xml:space="preserve"> 3 </w:t>
      </w:r>
      <w:r>
        <w:t>S</w:t>
      </w:r>
      <w:r w:rsidRPr="000F26D8">
        <w:t>lutsats</w:t>
      </w:r>
      <w:r>
        <w:t>er</w:t>
      </w:r>
      <w:r w:rsidRPr="000F26D8">
        <w:t xml:space="preserve"> och summering av föreslagen dagvattenhantering</w:t>
      </w:r>
      <w:bookmarkEnd w:id="83"/>
      <w:bookmarkEnd w:id="84"/>
    </w:p>
    <w:p w:rsidR="007E3FEC" w:rsidRDefault="007E3FEC" w:rsidP="007E3FEC">
      <w:pPr>
        <w:pStyle w:val="S-holmbrod"/>
      </w:pPr>
    </w:p>
    <w:p w:rsidR="007E3FEC" w:rsidRDefault="007E3FEC" w:rsidP="007E3FEC">
      <w:pPr>
        <w:pStyle w:val="S-holmbrod"/>
      </w:pPr>
      <w:r>
        <w:t xml:space="preserve">Del 3 är en slutsats och summering av dagvattenhanteringen inom hela planområdet (allmän platsmark och kvartersmark) och görs efter att del 2 för alla dagvattenutredningar för planområdet är färdigställda. </w:t>
      </w:r>
    </w:p>
    <w:p w:rsidR="007E3FEC" w:rsidRDefault="007E3FEC" w:rsidP="007E3FEC">
      <w:pPr>
        <w:pStyle w:val="S-holmbrod"/>
      </w:pPr>
    </w:p>
    <w:p w:rsidR="007E3FEC" w:rsidRDefault="007E3FEC" w:rsidP="007E3FEC">
      <w:pPr>
        <w:pStyle w:val="S-holmbrod"/>
      </w:pPr>
      <w:r>
        <w:t>Här redovisas följande:</w:t>
      </w:r>
    </w:p>
    <w:p w:rsidR="007E3FEC" w:rsidRDefault="007E3FEC" w:rsidP="007E3FEC">
      <w:pPr>
        <w:pStyle w:val="S-holmbrod"/>
        <w:numPr>
          <w:ilvl w:val="0"/>
          <w:numId w:val="16"/>
        </w:numPr>
      </w:pPr>
      <w:r>
        <w:t xml:space="preserve">Sammanfattande </w:t>
      </w:r>
      <w:r w:rsidRPr="000F26D8">
        <w:t>helhetsbild av dagvattenhantering inom PO (</w:t>
      </w:r>
      <w:r>
        <w:t xml:space="preserve">allmän platsmark och kvartersmark) i </w:t>
      </w:r>
      <w:r w:rsidRPr="000F26D8">
        <w:t>text och figur</w:t>
      </w:r>
      <w:r>
        <w:t>.</w:t>
      </w:r>
    </w:p>
    <w:p w:rsidR="007E3FEC" w:rsidRDefault="007E3FEC" w:rsidP="007E3FEC">
      <w:pPr>
        <w:pStyle w:val="S-holmbrod"/>
        <w:numPr>
          <w:ilvl w:val="0"/>
          <w:numId w:val="16"/>
        </w:numPr>
      </w:pPr>
      <w:bookmarkStart w:id="85" w:name="_Hlk8887081"/>
      <w:r>
        <w:t>Sammanfattning</w:t>
      </w:r>
      <w:r w:rsidRPr="0088583D">
        <w:t xml:space="preserve"> av hur skyfall ska hanteras inom planområdet</w:t>
      </w:r>
      <w:r>
        <w:t>.</w:t>
      </w:r>
    </w:p>
    <w:bookmarkEnd w:id="85"/>
    <w:p w:rsidR="007E3FEC" w:rsidRDefault="007E3FEC" w:rsidP="007E3FEC">
      <w:pPr>
        <w:pStyle w:val="S-holmbrod"/>
        <w:numPr>
          <w:ilvl w:val="0"/>
          <w:numId w:val="16"/>
        </w:numPr>
      </w:pPr>
      <w:r>
        <w:t xml:space="preserve">Flöden efter exploatering inklusive åtgärdsförslag </w:t>
      </w:r>
      <w:r w:rsidRPr="00FD7298">
        <w:t xml:space="preserve">för 10-årsregn utan klimatfaktor </w:t>
      </w:r>
      <w:r>
        <w:t xml:space="preserve">för </w:t>
      </w:r>
      <w:r w:rsidRPr="00FD7298">
        <w:t xml:space="preserve">både allmän platsmark och kvartersmark. </w:t>
      </w:r>
    </w:p>
    <w:p w:rsidR="007E3FEC" w:rsidRDefault="007E3FEC" w:rsidP="007E3FEC">
      <w:pPr>
        <w:pStyle w:val="S-holmbrod"/>
        <w:numPr>
          <w:ilvl w:val="0"/>
          <w:numId w:val="16"/>
        </w:numPr>
      </w:pPr>
      <w:r w:rsidRPr="00FD7298">
        <w:t>Flöden efter exploatering med åtgärder för dimensionerande regn enligt P110 inklusive klimatfaktor för både allmän platsmark och kvartersmark.</w:t>
      </w:r>
    </w:p>
    <w:p w:rsidR="007E3FEC" w:rsidRDefault="007E3FEC" w:rsidP="007E3FEC">
      <w:pPr>
        <w:pStyle w:val="S-holmbrod"/>
        <w:numPr>
          <w:ilvl w:val="0"/>
          <w:numId w:val="16"/>
        </w:numPr>
      </w:pPr>
      <w:r>
        <w:t xml:space="preserve">Förekomst av någon punkt där föreslagen dagvattenhantering inom hela PO inte lyckas leva upp till intentionerna i dagvattenstrategin och/eller åtgärdsnivån. Vid avvikelse preciseras vilka ytor/åtgärder som inte fullständigt uppfyller åtgärdsnivån. </w:t>
      </w:r>
    </w:p>
    <w:p w:rsidR="007E3FEC" w:rsidRDefault="007E3FEC" w:rsidP="007E3FEC">
      <w:pPr>
        <w:pStyle w:val="S-holmbrod"/>
        <w:ind w:left="360"/>
      </w:pPr>
    </w:p>
    <w:p w:rsidR="00FE3168" w:rsidRPr="004D6274" w:rsidRDefault="007E3FEC" w:rsidP="004D6274">
      <w:pPr>
        <w:pStyle w:val="S-holmbrod"/>
      </w:pPr>
      <w:r>
        <w:t xml:space="preserve">Kommer planen att påverka möjligheten för recipienten att nå Miljökvalitetsnormen? Redovisa i så fall på vilket sätt Miljökvalitetsnormen riskerar att överskridas och vad som behöver göras för att nå MKN. </w:t>
      </w:r>
    </w:p>
    <w:sectPr w:rsidR="00FE3168" w:rsidRPr="004D6274" w:rsidSect="006A3AA8">
      <w:headerReference w:type="even" r:id="rId13"/>
      <w:headerReference w:type="first" r:id="rId14"/>
      <w:type w:val="oddPage"/>
      <w:pgSz w:w="11900" w:h="16840"/>
      <w:pgMar w:top="2041" w:right="987" w:bottom="1049" w:left="4383"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25" w:rsidRDefault="008C7425" w:rsidP="0092319C">
      <w:r>
        <w:separator/>
      </w:r>
    </w:p>
  </w:endnote>
  <w:endnote w:type="continuationSeparator" w:id="0">
    <w:p w:rsidR="008C7425" w:rsidRDefault="008C7425" w:rsidP="0092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CS-rubriker)">
    <w:altName w:val="Times New Roman"/>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25" w:rsidRDefault="008C7425" w:rsidP="0092319C">
      <w:r>
        <w:separator/>
      </w:r>
    </w:p>
  </w:footnote>
  <w:footnote w:type="continuationSeparator" w:id="0">
    <w:p w:rsidR="008C7425" w:rsidRDefault="008C7425" w:rsidP="0092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AA8" w:rsidRPr="003141B8" w:rsidRDefault="006A3AA8" w:rsidP="006A3AA8">
    <w:pPr>
      <w:pStyle w:val="Sidhuvud"/>
      <w:tabs>
        <w:tab w:val="right" w:pos="6333"/>
      </w:tabs>
      <w:rPr>
        <w:rFonts w:ascii="Arial" w:hAnsi="Arial" w:cs="Arial"/>
        <w:sz w:val="20"/>
        <w:szCs w:val="20"/>
      </w:rPr>
    </w:pPr>
    <w:r w:rsidRPr="003141B8">
      <w:rPr>
        <w:rFonts w:ascii="Arial" w:hAnsi="Arial" w:cs="Arial"/>
        <w:sz w:val="20"/>
        <w:szCs w:val="20"/>
      </w:rPr>
      <w:fldChar w:fldCharType="begin"/>
    </w:r>
    <w:r w:rsidRPr="003141B8">
      <w:rPr>
        <w:rFonts w:ascii="Arial" w:hAnsi="Arial" w:cs="Arial"/>
        <w:sz w:val="20"/>
        <w:szCs w:val="20"/>
      </w:rPr>
      <w:instrText xml:space="preserve"> STYLEREF  Titel  \* MERGEFORMAT </w:instrText>
    </w:r>
    <w:r w:rsidRPr="003141B8">
      <w:rPr>
        <w:rFonts w:ascii="Arial" w:hAnsi="Arial" w:cs="Arial"/>
        <w:sz w:val="20"/>
        <w:szCs w:val="20"/>
      </w:rPr>
      <w:fldChar w:fldCharType="separate"/>
    </w:r>
    <w:r w:rsidR="0065323C">
      <w:rPr>
        <w:rFonts w:ascii="Arial" w:hAnsi="Arial" w:cs="Arial"/>
        <w:noProof/>
        <w:sz w:val="20"/>
        <w:szCs w:val="20"/>
      </w:rPr>
      <w:t>Titelrubrik</w:t>
    </w:r>
    <w:r w:rsidRPr="003141B8">
      <w:rPr>
        <w:rFonts w:ascii="Arial" w:hAnsi="Arial" w:cs="Arial"/>
        <w:sz w:val="20"/>
        <w:szCs w:val="20"/>
      </w:rPr>
      <w:fldChar w:fldCharType="end"/>
    </w:r>
  </w:p>
  <w:p w:rsidR="0092319C" w:rsidRPr="003141B8" w:rsidRDefault="006A3AA8">
    <w:pPr>
      <w:pStyle w:val="Sidhuvud"/>
      <w:rPr>
        <w:rFonts w:ascii="Arial" w:hAnsi="Arial" w:cs="Arial"/>
        <w:sz w:val="20"/>
        <w:szCs w:val="20"/>
      </w:rPr>
    </w:pPr>
    <w:r w:rsidRPr="003141B8">
      <w:rPr>
        <w:rFonts w:ascii="Arial" w:hAnsi="Arial" w:cs="Arial"/>
        <w:sz w:val="20"/>
        <w:szCs w:val="20"/>
      </w:rPr>
      <w:fldChar w:fldCharType="begin"/>
    </w:r>
    <w:r w:rsidRPr="003141B8">
      <w:rPr>
        <w:rFonts w:ascii="Arial" w:hAnsi="Arial" w:cs="Arial"/>
        <w:sz w:val="20"/>
        <w:szCs w:val="20"/>
      </w:rPr>
      <w:instrText xml:space="preserve"> PAGE   \* MERGEFORMAT </w:instrText>
    </w:r>
    <w:r w:rsidRPr="003141B8">
      <w:rPr>
        <w:rFonts w:ascii="Arial" w:hAnsi="Arial" w:cs="Arial"/>
        <w:sz w:val="20"/>
        <w:szCs w:val="20"/>
      </w:rPr>
      <w:fldChar w:fldCharType="separate"/>
    </w:r>
    <w:r w:rsidRPr="003141B8">
      <w:rPr>
        <w:rFonts w:ascii="Arial" w:hAnsi="Arial" w:cs="Arial"/>
        <w:sz w:val="20"/>
        <w:szCs w:val="20"/>
      </w:rPr>
      <w:t>5</w:t>
    </w:r>
    <w:r w:rsidRPr="003141B8">
      <w:rPr>
        <w:rFonts w:ascii="Arial" w:hAnsi="Arial" w:cs="Arial"/>
        <w:noProof/>
        <w:sz w:val="20"/>
        <w:szCs w:val="20"/>
      </w:rPr>
      <w:fldChar w:fldCharType="end"/>
    </w:r>
    <w:r w:rsidRPr="003141B8">
      <w:rPr>
        <w:rFonts w:ascii="Arial" w:hAnsi="Arial" w:cs="Arial"/>
        <w:sz w:val="20"/>
        <w:szCs w:val="20"/>
      </w:rPr>
      <w:t xml:space="preserve"> (</w:t>
    </w:r>
    <w:r w:rsidRPr="003141B8">
      <w:rPr>
        <w:rFonts w:ascii="Arial" w:hAnsi="Arial" w:cs="Arial"/>
        <w:sz w:val="20"/>
        <w:szCs w:val="20"/>
      </w:rPr>
      <w:fldChar w:fldCharType="begin"/>
    </w:r>
    <w:r w:rsidRPr="003141B8">
      <w:rPr>
        <w:rFonts w:ascii="Arial" w:hAnsi="Arial" w:cs="Arial"/>
        <w:sz w:val="20"/>
        <w:szCs w:val="20"/>
      </w:rPr>
      <w:instrText xml:space="preserve"> NUMPAGES   \* MERGEFORMAT </w:instrText>
    </w:r>
    <w:r w:rsidRPr="003141B8">
      <w:rPr>
        <w:rFonts w:ascii="Arial" w:hAnsi="Arial" w:cs="Arial"/>
        <w:sz w:val="20"/>
        <w:szCs w:val="20"/>
      </w:rPr>
      <w:fldChar w:fldCharType="separate"/>
    </w:r>
    <w:r w:rsidRPr="003141B8">
      <w:rPr>
        <w:rFonts w:ascii="Arial" w:hAnsi="Arial" w:cs="Arial"/>
        <w:sz w:val="20"/>
        <w:szCs w:val="20"/>
      </w:rPr>
      <w:t>7</w:t>
    </w:r>
    <w:r w:rsidRPr="003141B8">
      <w:rPr>
        <w:rFonts w:ascii="Arial" w:hAnsi="Arial" w:cs="Arial"/>
        <w:noProof/>
        <w:sz w:val="20"/>
        <w:szCs w:val="20"/>
      </w:rPr>
      <w:fldChar w:fldCharType="end"/>
    </w:r>
    <w:r w:rsidRPr="003141B8">
      <w:rPr>
        <w:rFonts w:ascii="Arial" w:hAnsi="Arial"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AA8" w:rsidRPr="006A3AA8" w:rsidRDefault="006A3AA8" w:rsidP="006A3AA8">
    <w:pPr>
      <w:pStyle w:val="Sidhuvud"/>
      <w:tabs>
        <w:tab w:val="right" w:pos="6333"/>
      </w:tabs>
      <w:jc w:val="right"/>
      <w:rPr>
        <w:rFonts w:ascii="Arial" w:hAnsi="Arial" w:cs="Arial"/>
        <w:sz w:val="20"/>
        <w:szCs w:val="20"/>
      </w:rPr>
    </w:pPr>
    <w:r w:rsidRPr="006A3AA8">
      <w:rPr>
        <w:rFonts w:ascii="Arial" w:hAnsi="Arial" w:cs="Arial"/>
        <w:sz w:val="20"/>
        <w:szCs w:val="20"/>
      </w:rPr>
      <w:fldChar w:fldCharType="begin"/>
    </w:r>
    <w:r w:rsidRPr="006A3AA8">
      <w:rPr>
        <w:rFonts w:ascii="Arial" w:hAnsi="Arial" w:cs="Arial"/>
        <w:sz w:val="20"/>
        <w:szCs w:val="20"/>
      </w:rPr>
      <w:instrText xml:space="preserve"> STYLEREF  Titel  \* MERGEFORMAT </w:instrText>
    </w:r>
    <w:r w:rsidRPr="006A3AA8">
      <w:rPr>
        <w:rFonts w:ascii="Arial" w:hAnsi="Arial" w:cs="Arial"/>
        <w:sz w:val="20"/>
        <w:szCs w:val="20"/>
      </w:rPr>
      <w:fldChar w:fldCharType="separate"/>
    </w:r>
    <w:r w:rsidR="0065323C">
      <w:rPr>
        <w:rFonts w:ascii="Arial" w:hAnsi="Arial" w:cs="Arial"/>
        <w:noProof/>
        <w:sz w:val="20"/>
        <w:szCs w:val="20"/>
      </w:rPr>
      <w:t>Titelrubrik</w:t>
    </w:r>
    <w:r w:rsidRPr="006A3AA8">
      <w:rPr>
        <w:rFonts w:ascii="Arial" w:hAnsi="Arial" w:cs="Arial"/>
        <w:sz w:val="20"/>
        <w:szCs w:val="20"/>
      </w:rPr>
      <w:fldChar w:fldCharType="end"/>
    </w:r>
  </w:p>
  <w:p w:rsidR="006A3AA8" w:rsidRPr="006A3AA8" w:rsidRDefault="006A3AA8" w:rsidP="006A3AA8">
    <w:pPr>
      <w:pStyle w:val="Sidhuvud"/>
      <w:jc w:val="right"/>
      <w:rPr>
        <w:rFonts w:ascii="Arial" w:hAnsi="Arial" w:cs="Arial"/>
        <w:sz w:val="20"/>
        <w:szCs w:val="20"/>
      </w:rPr>
    </w:pPr>
    <w:r w:rsidRPr="006A3AA8">
      <w:rPr>
        <w:rFonts w:ascii="Arial" w:hAnsi="Arial" w:cs="Arial"/>
        <w:sz w:val="20"/>
        <w:szCs w:val="20"/>
      </w:rPr>
      <w:fldChar w:fldCharType="begin"/>
    </w:r>
    <w:r w:rsidRPr="006A3AA8">
      <w:rPr>
        <w:rFonts w:ascii="Arial" w:hAnsi="Arial" w:cs="Arial"/>
        <w:sz w:val="20"/>
        <w:szCs w:val="20"/>
      </w:rPr>
      <w:instrText xml:space="preserve"> PAGE   \* MERGEFORMAT </w:instrText>
    </w:r>
    <w:r w:rsidRPr="006A3AA8">
      <w:rPr>
        <w:rFonts w:ascii="Arial" w:hAnsi="Arial" w:cs="Arial"/>
        <w:sz w:val="20"/>
        <w:szCs w:val="20"/>
      </w:rPr>
      <w:fldChar w:fldCharType="separate"/>
    </w:r>
    <w:r w:rsidRPr="006A3AA8">
      <w:rPr>
        <w:rFonts w:ascii="Arial" w:hAnsi="Arial" w:cs="Arial"/>
        <w:sz w:val="20"/>
        <w:szCs w:val="20"/>
      </w:rPr>
      <w:t>5</w:t>
    </w:r>
    <w:r w:rsidRPr="006A3AA8">
      <w:rPr>
        <w:rFonts w:ascii="Arial" w:hAnsi="Arial" w:cs="Arial"/>
        <w:noProof/>
        <w:sz w:val="20"/>
        <w:szCs w:val="20"/>
      </w:rPr>
      <w:fldChar w:fldCharType="end"/>
    </w:r>
    <w:r w:rsidRPr="006A3AA8">
      <w:rPr>
        <w:rFonts w:ascii="Arial" w:hAnsi="Arial" w:cs="Arial"/>
        <w:sz w:val="20"/>
        <w:szCs w:val="20"/>
      </w:rPr>
      <w:t xml:space="preserve"> (</w:t>
    </w:r>
    <w:r w:rsidRPr="006A3AA8">
      <w:rPr>
        <w:rFonts w:ascii="Arial" w:hAnsi="Arial" w:cs="Arial"/>
        <w:sz w:val="20"/>
        <w:szCs w:val="20"/>
      </w:rPr>
      <w:fldChar w:fldCharType="begin"/>
    </w:r>
    <w:r w:rsidRPr="006A3AA8">
      <w:rPr>
        <w:rFonts w:ascii="Arial" w:hAnsi="Arial" w:cs="Arial"/>
        <w:sz w:val="20"/>
        <w:szCs w:val="20"/>
      </w:rPr>
      <w:instrText xml:space="preserve"> NUMPAGES   \* MERGEFORMAT </w:instrText>
    </w:r>
    <w:r w:rsidRPr="006A3AA8">
      <w:rPr>
        <w:rFonts w:ascii="Arial" w:hAnsi="Arial" w:cs="Arial"/>
        <w:sz w:val="20"/>
        <w:szCs w:val="20"/>
      </w:rPr>
      <w:fldChar w:fldCharType="separate"/>
    </w:r>
    <w:r w:rsidRPr="006A3AA8">
      <w:rPr>
        <w:rFonts w:ascii="Arial" w:hAnsi="Arial" w:cs="Arial"/>
        <w:sz w:val="20"/>
        <w:szCs w:val="20"/>
      </w:rPr>
      <w:t>7</w:t>
    </w:r>
    <w:r w:rsidRPr="006A3AA8">
      <w:rPr>
        <w:rFonts w:ascii="Arial" w:hAnsi="Arial" w:cs="Arial"/>
        <w:noProof/>
        <w:sz w:val="20"/>
        <w:szCs w:val="20"/>
      </w:rPr>
      <w:fldChar w:fldCharType="end"/>
    </w:r>
    <w:r w:rsidRPr="006A3AA8">
      <w:rPr>
        <w:rFonts w:ascii="Arial" w:hAnsi="Arial" w:cs="Arial"/>
        <w:sz w:val="20"/>
        <w:szCs w:val="20"/>
      </w:rPr>
      <w:t>)</w:t>
    </w:r>
  </w:p>
  <w:p w:rsidR="0092319C" w:rsidRDefault="009231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D20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4875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5A01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5601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84A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A479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E84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FE57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EA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109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C35AA"/>
    <w:multiLevelType w:val="hybridMultilevel"/>
    <w:tmpl w:val="04F6C85C"/>
    <w:lvl w:ilvl="0" w:tplc="B5B8C40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720AA9"/>
    <w:multiLevelType w:val="hybridMultilevel"/>
    <w:tmpl w:val="40520E56"/>
    <w:lvl w:ilvl="0" w:tplc="E6C836C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1EA426D"/>
    <w:multiLevelType w:val="hybridMultilevel"/>
    <w:tmpl w:val="3E024AB2"/>
    <w:lvl w:ilvl="0" w:tplc="14A08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B83290"/>
    <w:multiLevelType w:val="hybridMultilevel"/>
    <w:tmpl w:val="1D9410C4"/>
    <w:lvl w:ilvl="0" w:tplc="E6C836C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DA71D7"/>
    <w:multiLevelType w:val="hybridMultilevel"/>
    <w:tmpl w:val="1296672C"/>
    <w:lvl w:ilvl="0" w:tplc="B5B8C40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4D269F"/>
    <w:multiLevelType w:val="hybridMultilevel"/>
    <w:tmpl w:val="B6067A66"/>
    <w:lvl w:ilvl="0" w:tplc="14A08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A3099A"/>
    <w:multiLevelType w:val="hybridMultilevel"/>
    <w:tmpl w:val="EE3865BC"/>
    <w:lvl w:ilvl="0" w:tplc="14A08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3"/>
  </w:num>
  <w:num w:numId="12">
    <w:abstractNumId w:val="11"/>
  </w:num>
  <w:num w:numId="13">
    <w:abstractNumId w:val="10"/>
  </w:num>
  <w:num w:numId="14">
    <w:abstractNumId w:val="14"/>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B1"/>
    <w:rsid w:val="00115E5A"/>
    <w:rsid w:val="00152F86"/>
    <w:rsid w:val="001B79F0"/>
    <w:rsid w:val="001F0246"/>
    <w:rsid w:val="00201D97"/>
    <w:rsid w:val="003141B8"/>
    <w:rsid w:val="003965D1"/>
    <w:rsid w:val="00447663"/>
    <w:rsid w:val="00461ED6"/>
    <w:rsid w:val="004D6274"/>
    <w:rsid w:val="004F1BB1"/>
    <w:rsid w:val="0059583A"/>
    <w:rsid w:val="005B174E"/>
    <w:rsid w:val="0065323C"/>
    <w:rsid w:val="00695ECA"/>
    <w:rsid w:val="006A3AA8"/>
    <w:rsid w:val="00786808"/>
    <w:rsid w:val="007E3FEC"/>
    <w:rsid w:val="00860165"/>
    <w:rsid w:val="008C7425"/>
    <w:rsid w:val="0090182C"/>
    <w:rsid w:val="0092319C"/>
    <w:rsid w:val="00AA4D18"/>
    <w:rsid w:val="00AC3844"/>
    <w:rsid w:val="00AE2205"/>
    <w:rsid w:val="00B73A03"/>
    <w:rsid w:val="00CE1C4E"/>
    <w:rsid w:val="00D00663"/>
    <w:rsid w:val="00D16FD5"/>
    <w:rsid w:val="00E13F74"/>
    <w:rsid w:val="00FE3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40ABD"/>
  <w14:defaultImageDpi w14:val="32767"/>
  <w15:chartTrackingRefBased/>
  <w15:docId w15:val="{0FF588F6-C870-9742-A6B5-8CAA4980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B79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52F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52F86"/>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152F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qFormat/>
    <w:rsid w:val="00D16FD5"/>
    <w:rPr>
      <w:rFonts w:ascii="Arial" w:eastAsia="Times New Roman" w:hAnsi="Arial" w:cs="Times New Roman"/>
      <w:sz w:val="18"/>
      <w:lang w:eastAsia="sv-SE"/>
    </w:rPr>
  </w:style>
  <w:style w:type="character" w:customStyle="1" w:styleId="FotnotstextChar">
    <w:name w:val="Fotnotstext Char"/>
    <w:basedOn w:val="Standardstycketeckensnitt"/>
    <w:link w:val="Fotnotstext"/>
    <w:uiPriority w:val="99"/>
    <w:rsid w:val="00D16FD5"/>
    <w:rPr>
      <w:rFonts w:ascii="Arial" w:eastAsia="Times New Roman" w:hAnsi="Arial" w:cs="Times New Roman"/>
      <w:sz w:val="18"/>
      <w:lang w:eastAsia="sv-SE"/>
    </w:rPr>
  </w:style>
  <w:style w:type="paragraph" w:styleId="Innehll1">
    <w:name w:val="toc 1"/>
    <w:basedOn w:val="Normal"/>
    <w:next w:val="Normal"/>
    <w:autoRedefine/>
    <w:uiPriority w:val="39"/>
    <w:unhideWhenUsed/>
    <w:qFormat/>
    <w:rsid w:val="00152F86"/>
    <w:pPr>
      <w:spacing w:after="120"/>
    </w:pPr>
    <w:rPr>
      <w:rFonts w:ascii="Arial" w:hAnsi="Arial"/>
      <w:sz w:val="20"/>
    </w:rPr>
  </w:style>
  <w:style w:type="paragraph" w:styleId="Innehll2">
    <w:name w:val="toc 2"/>
    <w:basedOn w:val="Normal"/>
    <w:next w:val="Normal"/>
    <w:autoRedefine/>
    <w:uiPriority w:val="39"/>
    <w:unhideWhenUsed/>
    <w:rsid w:val="00AE2205"/>
    <w:pPr>
      <w:spacing w:after="120"/>
      <w:ind w:left="238"/>
    </w:pPr>
    <w:rPr>
      <w:rFonts w:ascii="Arial" w:hAnsi="Arial"/>
      <w:sz w:val="20"/>
    </w:rPr>
  </w:style>
  <w:style w:type="paragraph" w:styleId="Innehll3">
    <w:name w:val="toc 3"/>
    <w:basedOn w:val="Normal"/>
    <w:next w:val="Normal"/>
    <w:autoRedefine/>
    <w:uiPriority w:val="39"/>
    <w:unhideWhenUsed/>
    <w:rsid w:val="00AE2205"/>
    <w:pPr>
      <w:spacing w:after="120"/>
      <w:ind w:left="482"/>
    </w:pPr>
    <w:rPr>
      <w:rFonts w:ascii="Arial" w:hAnsi="Arial"/>
      <w:sz w:val="20"/>
    </w:rPr>
  </w:style>
  <w:style w:type="character" w:customStyle="1" w:styleId="Rubrik2Char">
    <w:name w:val="Rubrik 2 Char"/>
    <w:basedOn w:val="Standardstycketeckensnitt"/>
    <w:link w:val="Rubrik2"/>
    <w:uiPriority w:val="9"/>
    <w:rsid w:val="00152F86"/>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152F86"/>
    <w:rPr>
      <w:rFonts w:asciiTheme="majorHAnsi" w:eastAsiaTheme="majorEastAsia" w:hAnsiTheme="majorHAnsi" w:cstheme="majorBidi"/>
      <w:color w:val="1F3763" w:themeColor="accent1" w:themeShade="7F"/>
    </w:rPr>
  </w:style>
  <w:style w:type="paragraph" w:customStyle="1" w:styleId="S-holmrub3">
    <w:name w:val="S-holm_rub3"/>
    <w:basedOn w:val="S-homrub1"/>
    <w:next w:val="S-holmbrod"/>
    <w:qFormat/>
    <w:rsid w:val="001B79F0"/>
    <w:pPr>
      <w:spacing w:before="200"/>
      <w:outlineLvl w:val="2"/>
    </w:pPr>
    <w:rPr>
      <w:caps/>
      <w:sz w:val="20"/>
    </w:rPr>
  </w:style>
  <w:style w:type="paragraph" w:customStyle="1" w:styleId="S-holmrub4">
    <w:name w:val="S-holm_rub4"/>
    <w:basedOn w:val="S-holmrub3"/>
    <w:next w:val="S-holmbrod"/>
    <w:qFormat/>
    <w:rsid w:val="001B79F0"/>
    <w:pPr>
      <w:spacing w:before="160"/>
    </w:pPr>
    <w:rPr>
      <w:caps w:val="0"/>
    </w:rPr>
  </w:style>
  <w:style w:type="paragraph" w:customStyle="1" w:styleId="S-homrub1">
    <w:name w:val="S-hom_rub1"/>
    <w:basedOn w:val="Rubrik1"/>
    <w:next w:val="S-holmbrod"/>
    <w:qFormat/>
    <w:rsid w:val="001B79F0"/>
    <w:pPr>
      <w:spacing w:before="0" w:after="40"/>
    </w:pPr>
    <w:rPr>
      <w:rFonts w:ascii="Arial" w:hAnsi="Arial" w:cs="Times New Roman (CS-rubriker)"/>
      <w:b/>
      <w:bCs/>
      <w:color w:val="auto"/>
      <w:sz w:val="36"/>
      <w:szCs w:val="40"/>
    </w:rPr>
  </w:style>
  <w:style w:type="paragraph" w:customStyle="1" w:styleId="S-homrub2">
    <w:name w:val="S-hom_rub2"/>
    <w:basedOn w:val="S-homrub1"/>
    <w:next w:val="S-holmbrod"/>
    <w:autoRedefine/>
    <w:qFormat/>
    <w:rsid w:val="00860165"/>
    <w:pPr>
      <w:spacing w:before="200"/>
      <w:outlineLvl w:val="1"/>
    </w:pPr>
    <w:rPr>
      <w:sz w:val="26"/>
    </w:rPr>
  </w:style>
  <w:style w:type="paragraph" w:customStyle="1" w:styleId="S-holmbrod">
    <w:name w:val="S-holm_brod"/>
    <w:basedOn w:val="Normal"/>
    <w:qFormat/>
    <w:rsid w:val="001B79F0"/>
    <w:rPr>
      <w:rFonts w:ascii="Times New Roman" w:hAnsi="Times New Roman"/>
      <w:sz w:val="20"/>
    </w:rPr>
  </w:style>
  <w:style w:type="paragraph" w:styleId="Liststycke">
    <w:name w:val="List Paragraph"/>
    <w:aliases w:val="S-holm_Liststycke"/>
    <w:basedOn w:val="Normal"/>
    <w:uiPriority w:val="34"/>
    <w:qFormat/>
    <w:rsid w:val="0059583A"/>
    <w:pPr>
      <w:ind w:left="720"/>
      <w:contextualSpacing/>
    </w:pPr>
    <w:rPr>
      <w:rFonts w:ascii="Calibri" w:hAnsi="Calibri"/>
      <w:sz w:val="20"/>
    </w:rPr>
  </w:style>
  <w:style w:type="paragraph" w:customStyle="1" w:styleId="S-holmtabelltext">
    <w:name w:val="S-holm_tabelltext"/>
    <w:basedOn w:val="Normal"/>
    <w:qFormat/>
    <w:rsid w:val="00FE3168"/>
    <w:rPr>
      <w:rFonts w:ascii="Arial" w:hAnsi="Arial"/>
      <w:sz w:val="18"/>
    </w:rPr>
  </w:style>
  <w:style w:type="character" w:styleId="Hyperlnk">
    <w:name w:val="Hyperlink"/>
    <w:basedOn w:val="Standardstycketeckensnitt"/>
    <w:uiPriority w:val="99"/>
    <w:unhideWhenUsed/>
    <w:rsid w:val="004F1BB1"/>
    <w:rPr>
      <w:color w:val="0563C1" w:themeColor="hyperlink"/>
      <w:u w:val="single"/>
    </w:rPr>
  </w:style>
  <w:style w:type="paragraph" w:styleId="Ballongtext">
    <w:name w:val="Balloon Text"/>
    <w:basedOn w:val="Normal"/>
    <w:link w:val="BallongtextChar"/>
    <w:uiPriority w:val="99"/>
    <w:semiHidden/>
    <w:unhideWhenUsed/>
    <w:rsid w:val="004F1BB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F1BB1"/>
    <w:rPr>
      <w:rFonts w:ascii="Times New Roman" w:hAnsi="Times New Roman" w:cs="Times New Roman"/>
      <w:sz w:val="18"/>
      <w:szCs w:val="18"/>
    </w:rPr>
  </w:style>
  <w:style w:type="table" w:styleId="Tabellrutnt">
    <w:name w:val="Table Grid"/>
    <w:basedOn w:val="Normaltabell"/>
    <w:uiPriority w:val="39"/>
    <w:rsid w:val="004F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Ingetavstnd"/>
    <w:next w:val="Normal"/>
    <w:qFormat/>
    <w:rsid w:val="004F1BB1"/>
    <w:pPr>
      <w:spacing w:before="397" w:line="600" w:lineRule="atLeast"/>
      <w:ind w:left="397" w:right="397"/>
    </w:pPr>
    <w:rPr>
      <w:rFonts w:ascii="Arial" w:hAnsi="Arial"/>
      <w:b/>
      <w:color w:val="F5F3EE"/>
      <w:sz w:val="60"/>
    </w:rPr>
  </w:style>
  <w:style w:type="paragraph" w:styleId="Ingetavstnd">
    <w:name w:val="No Spacing"/>
    <w:uiPriority w:val="1"/>
    <w:qFormat/>
    <w:rsid w:val="004F1BB1"/>
  </w:style>
  <w:style w:type="paragraph" w:customStyle="1" w:styleId="S-holmfigurrubrik">
    <w:name w:val="S-holm_figurrubrik"/>
    <w:next w:val="S-holmbrod"/>
    <w:qFormat/>
    <w:rsid w:val="00201D97"/>
    <w:pPr>
      <w:spacing w:before="120" w:after="120"/>
    </w:pPr>
    <w:rPr>
      <w:rFonts w:ascii="Arial" w:hAnsi="Arial"/>
      <w:sz w:val="20"/>
    </w:rPr>
  </w:style>
  <w:style w:type="paragraph" w:customStyle="1" w:styleId="S-holmtab-brod">
    <w:name w:val="S-holm_tab-brod"/>
    <w:basedOn w:val="Normal"/>
    <w:qFormat/>
    <w:rsid w:val="0090182C"/>
    <w:pPr>
      <w:spacing w:before="20" w:after="20"/>
      <w:ind w:left="154" w:hanging="142"/>
      <w:jc w:val="center"/>
    </w:pPr>
    <w:rPr>
      <w:rFonts w:ascii="Arial" w:hAnsi="Arial"/>
      <w:sz w:val="18"/>
      <w:szCs w:val="16"/>
    </w:rPr>
  </w:style>
  <w:style w:type="paragraph" w:customStyle="1" w:styleId="S-holmtitelrub">
    <w:name w:val="S-holm_titelrub"/>
    <w:basedOn w:val="S-homrub1"/>
    <w:qFormat/>
    <w:rsid w:val="001B79F0"/>
    <w:rPr>
      <w:sz w:val="48"/>
    </w:rPr>
  </w:style>
  <w:style w:type="paragraph" w:customStyle="1" w:styleId="S-holm-tabrubrik">
    <w:name w:val="S-holm-tabrubrik"/>
    <w:basedOn w:val="Normal"/>
    <w:next w:val="S-holmtab-brod"/>
    <w:qFormat/>
    <w:rsid w:val="0090182C"/>
    <w:pPr>
      <w:spacing w:before="20" w:after="20"/>
      <w:jc w:val="center"/>
    </w:pPr>
    <w:rPr>
      <w:rFonts w:ascii="Arial" w:hAnsi="Arial" w:cs="Arial"/>
      <w:bCs/>
      <w:sz w:val="18"/>
      <w:szCs w:val="16"/>
    </w:rPr>
  </w:style>
  <w:style w:type="character" w:customStyle="1" w:styleId="Rubrik1Char">
    <w:name w:val="Rubrik 1 Char"/>
    <w:basedOn w:val="Standardstycketeckensnitt"/>
    <w:link w:val="Rubrik1"/>
    <w:uiPriority w:val="9"/>
    <w:rsid w:val="001B79F0"/>
    <w:rPr>
      <w:rFonts w:asciiTheme="majorHAnsi" w:eastAsiaTheme="majorEastAsia" w:hAnsiTheme="majorHAnsi" w:cstheme="majorBidi"/>
      <w:color w:val="2F5496" w:themeColor="accent1" w:themeShade="BF"/>
      <w:sz w:val="32"/>
      <w:szCs w:val="32"/>
    </w:rPr>
  </w:style>
  <w:style w:type="character" w:customStyle="1" w:styleId="Rubrik4Char">
    <w:name w:val="Rubrik 4 Char"/>
    <w:basedOn w:val="Standardstycketeckensnitt"/>
    <w:link w:val="Rubrik4"/>
    <w:uiPriority w:val="9"/>
    <w:rsid w:val="00152F86"/>
    <w:rPr>
      <w:rFonts w:asciiTheme="majorHAnsi" w:eastAsiaTheme="majorEastAsia" w:hAnsiTheme="majorHAnsi" w:cstheme="majorBidi"/>
      <w:i/>
      <w:iCs/>
      <w:color w:val="2F5496" w:themeColor="accent1" w:themeShade="BF"/>
    </w:rPr>
  </w:style>
  <w:style w:type="paragraph" w:styleId="Beskrivning">
    <w:name w:val="caption"/>
    <w:basedOn w:val="Normal"/>
    <w:next w:val="Normal"/>
    <w:uiPriority w:val="35"/>
    <w:unhideWhenUsed/>
    <w:qFormat/>
    <w:rsid w:val="00AC3844"/>
    <w:pPr>
      <w:spacing w:after="200"/>
    </w:pPr>
    <w:rPr>
      <w:rFonts w:ascii="Calibri" w:hAnsi="Calibri"/>
      <w:b/>
      <w:bCs/>
      <w:sz w:val="18"/>
      <w:szCs w:val="18"/>
    </w:rPr>
  </w:style>
  <w:style w:type="table" w:styleId="Rutntstabell1ljus">
    <w:name w:val="Grid Table 1 Light"/>
    <w:basedOn w:val="Normaltabell"/>
    <w:uiPriority w:val="46"/>
    <w:rsid w:val="00AC38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92319C"/>
    <w:pPr>
      <w:tabs>
        <w:tab w:val="center" w:pos="4536"/>
        <w:tab w:val="right" w:pos="9072"/>
      </w:tabs>
    </w:pPr>
  </w:style>
  <w:style w:type="character" w:customStyle="1" w:styleId="SidhuvudChar">
    <w:name w:val="Sidhuvud Char"/>
    <w:basedOn w:val="Standardstycketeckensnitt"/>
    <w:link w:val="Sidhuvud"/>
    <w:uiPriority w:val="99"/>
    <w:rsid w:val="0092319C"/>
  </w:style>
  <w:style w:type="paragraph" w:styleId="Sidfot">
    <w:name w:val="footer"/>
    <w:basedOn w:val="Normal"/>
    <w:link w:val="SidfotChar"/>
    <w:uiPriority w:val="99"/>
    <w:unhideWhenUsed/>
    <w:rsid w:val="0092319C"/>
    <w:pPr>
      <w:tabs>
        <w:tab w:val="center" w:pos="4536"/>
        <w:tab w:val="right" w:pos="9072"/>
      </w:tabs>
    </w:pPr>
  </w:style>
  <w:style w:type="character" w:customStyle="1" w:styleId="SidfotChar">
    <w:name w:val="Sidfot Char"/>
    <w:basedOn w:val="Standardstycketeckensnitt"/>
    <w:link w:val="Sidfot"/>
    <w:uiPriority w:val="99"/>
    <w:rsid w:val="0092319C"/>
  </w:style>
  <w:style w:type="character" w:styleId="Sidnummer">
    <w:name w:val="page number"/>
    <w:basedOn w:val="Standardstycketeckensnitt"/>
    <w:uiPriority w:val="99"/>
    <w:semiHidden/>
    <w:unhideWhenUsed/>
    <w:rsid w:val="0092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ckholmvattenochavfall.se/dagvatt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ockholmvattenochavfall.se/dagvatten/bibliotek/" TargetMode="External"/><Relationship Id="rId4" Type="http://schemas.openxmlformats.org/officeDocument/2006/relationships/settings" Target="settings.xml"/><Relationship Id="rId9" Type="http://schemas.openxmlformats.org/officeDocument/2006/relationships/hyperlink" Target="http://www.stockholmvattenochavfall.se/dagvatten/"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BFD05-1CF4-194F-9B52-60C0B58E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3374</Words>
  <Characters>17884</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My Laurell AB</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Laurell</dc:creator>
  <cp:keywords/>
  <dc:description/>
  <cp:lastModifiedBy>My Laurell</cp:lastModifiedBy>
  <cp:revision>2</cp:revision>
  <dcterms:created xsi:type="dcterms:W3CDTF">2019-10-10T11:56:00Z</dcterms:created>
  <dcterms:modified xsi:type="dcterms:W3CDTF">2019-10-10T11:56:00Z</dcterms:modified>
</cp:coreProperties>
</file>